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4D47A" w14:textId="77777777" w:rsidR="00F602BC" w:rsidRPr="00F602BC" w:rsidRDefault="00F602BC" w:rsidP="00F602BC">
      <w:pPr>
        <w:spacing w:after="0"/>
        <w:jc w:val="center"/>
        <w:rPr>
          <w:rFonts w:ascii="Times New Roman" w:hAnsi="Times New Roman" w:cs="Times New Roman"/>
          <w:b/>
          <w:sz w:val="24"/>
          <w:szCs w:val="24"/>
        </w:rPr>
      </w:pPr>
      <w:r w:rsidRPr="00F602BC">
        <w:rPr>
          <w:rFonts w:ascii="Times New Roman" w:hAnsi="Times New Roman" w:cs="Times New Roman"/>
          <w:b/>
          <w:sz w:val="24"/>
          <w:szCs w:val="24"/>
        </w:rPr>
        <w:t>МИНИСТЕРСТВО НАУКИ И ВЫСШЕГО ОБРАЗОВАНИЯ РФ</w:t>
      </w:r>
    </w:p>
    <w:p w14:paraId="3A9800D9" w14:textId="77777777" w:rsidR="00F602BC" w:rsidRPr="00F602BC" w:rsidRDefault="00F602BC" w:rsidP="00F602BC">
      <w:pPr>
        <w:spacing w:after="0"/>
        <w:jc w:val="center"/>
        <w:rPr>
          <w:rFonts w:ascii="Times New Roman" w:hAnsi="Times New Roman" w:cs="Times New Roman"/>
          <w:b/>
          <w:sz w:val="24"/>
          <w:szCs w:val="24"/>
        </w:rPr>
      </w:pPr>
      <w:r w:rsidRPr="00F602BC">
        <w:rPr>
          <w:rFonts w:ascii="Times New Roman" w:hAnsi="Times New Roman" w:cs="Times New Roman"/>
          <w:b/>
          <w:sz w:val="24"/>
          <w:szCs w:val="24"/>
        </w:rPr>
        <w:t>СОВЕТ РЕКТОРОВ ВУЗОВ ТОМСКОЙ ОБЛАСТИ</w:t>
      </w:r>
    </w:p>
    <w:p w14:paraId="746544F8" w14:textId="77777777" w:rsidR="00F602BC" w:rsidRPr="00F602BC" w:rsidRDefault="00F602BC" w:rsidP="00F602BC">
      <w:pPr>
        <w:spacing w:after="0"/>
        <w:jc w:val="center"/>
        <w:rPr>
          <w:rFonts w:ascii="Times New Roman" w:hAnsi="Times New Roman" w:cs="Times New Roman"/>
          <w:b/>
          <w:sz w:val="24"/>
          <w:szCs w:val="24"/>
        </w:rPr>
      </w:pPr>
      <w:r w:rsidRPr="00F602BC">
        <w:rPr>
          <w:rFonts w:ascii="Times New Roman" w:hAnsi="Times New Roman" w:cs="Times New Roman"/>
          <w:b/>
          <w:sz w:val="24"/>
          <w:szCs w:val="24"/>
        </w:rPr>
        <w:t xml:space="preserve">ОТКРЫТАЯ РЕГИОНАЛЬНАЯ МЕЖВУЗОВСКАЯ ОЛИМПИАДА 2021-2022 </w:t>
      </w:r>
    </w:p>
    <w:p w14:paraId="6C13CA83" w14:textId="77777777" w:rsidR="00F602BC" w:rsidRPr="00F602BC" w:rsidRDefault="00F602BC" w:rsidP="00F602BC">
      <w:pPr>
        <w:spacing w:after="0"/>
        <w:jc w:val="center"/>
        <w:rPr>
          <w:rFonts w:ascii="Times New Roman" w:hAnsi="Times New Roman" w:cs="Times New Roman"/>
          <w:b/>
          <w:sz w:val="24"/>
          <w:szCs w:val="24"/>
        </w:rPr>
      </w:pPr>
      <w:r w:rsidRPr="00F602BC">
        <w:rPr>
          <w:rFonts w:ascii="Times New Roman" w:hAnsi="Times New Roman" w:cs="Times New Roman"/>
          <w:b/>
          <w:sz w:val="24"/>
          <w:szCs w:val="24"/>
        </w:rPr>
        <w:t>ОБЩЕСТВОЗНАНИЕ</w:t>
      </w:r>
    </w:p>
    <w:p w14:paraId="4E4CFD7F" w14:textId="77777777" w:rsidR="00F602BC" w:rsidRPr="00F602BC" w:rsidRDefault="00F602BC" w:rsidP="00F602BC">
      <w:pPr>
        <w:spacing w:after="0"/>
        <w:jc w:val="center"/>
        <w:rPr>
          <w:rFonts w:ascii="Times New Roman" w:hAnsi="Times New Roman" w:cs="Times New Roman"/>
          <w:b/>
          <w:sz w:val="24"/>
          <w:szCs w:val="24"/>
        </w:rPr>
      </w:pPr>
      <w:r w:rsidRPr="00F602BC">
        <w:rPr>
          <w:rFonts w:ascii="Times New Roman" w:hAnsi="Times New Roman" w:cs="Times New Roman"/>
          <w:b/>
          <w:sz w:val="24"/>
          <w:szCs w:val="24"/>
        </w:rPr>
        <w:t>10-11 класс</w:t>
      </w:r>
    </w:p>
    <w:p w14:paraId="7AA5DF5A" w14:textId="77777777" w:rsidR="00F602BC" w:rsidRPr="00F602BC" w:rsidRDefault="00F602BC" w:rsidP="00F602BC">
      <w:pPr>
        <w:spacing w:after="0"/>
        <w:jc w:val="center"/>
        <w:rPr>
          <w:rFonts w:ascii="Times New Roman" w:hAnsi="Times New Roman" w:cs="Times New Roman"/>
          <w:b/>
          <w:sz w:val="24"/>
          <w:szCs w:val="24"/>
        </w:rPr>
      </w:pPr>
      <w:r w:rsidRPr="00F602BC">
        <w:rPr>
          <w:rFonts w:ascii="Times New Roman" w:hAnsi="Times New Roman" w:cs="Times New Roman"/>
          <w:b/>
          <w:sz w:val="24"/>
          <w:szCs w:val="24"/>
        </w:rPr>
        <w:t xml:space="preserve">Заключительный этап </w:t>
      </w:r>
    </w:p>
    <w:p w14:paraId="48768751" w14:textId="2A0B42F3" w:rsidR="00F602BC" w:rsidRPr="00F602BC" w:rsidRDefault="00F602BC" w:rsidP="00F602BC">
      <w:pPr>
        <w:spacing w:after="0"/>
        <w:jc w:val="center"/>
        <w:rPr>
          <w:rFonts w:ascii="Times New Roman" w:hAnsi="Times New Roman" w:cs="Times New Roman"/>
          <w:b/>
          <w:sz w:val="24"/>
          <w:szCs w:val="24"/>
        </w:rPr>
      </w:pPr>
      <w:r w:rsidRPr="00F602BC">
        <w:rPr>
          <w:rFonts w:ascii="Times New Roman" w:hAnsi="Times New Roman" w:cs="Times New Roman"/>
          <w:b/>
          <w:sz w:val="24"/>
          <w:szCs w:val="24"/>
        </w:rPr>
        <w:t>2</w:t>
      </w:r>
      <w:r w:rsidRPr="00F602BC">
        <w:rPr>
          <w:rFonts w:ascii="Times New Roman" w:hAnsi="Times New Roman" w:cs="Times New Roman"/>
          <w:b/>
          <w:sz w:val="24"/>
          <w:szCs w:val="24"/>
        </w:rPr>
        <w:t xml:space="preserve"> вариант</w:t>
      </w:r>
    </w:p>
    <w:p w14:paraId="0631FF94" w14:textId="77777777" w:rsidR="00F602BC" w:rsidRPr="00F602BC" w:rsidRDefault="00F602BC" w:rsidP="00F602BC">
      <w:pPr>
        <w:spacing w:after="0"/>
        <w:jc w:val="center"/>
        <w:rPr>
          <w:rFonts w:ascii="Times New Roman" w:hAnsi="Times New Roman" w:cs="Times New Roman"/>
          <w:b/>
          <w:sz w:val="24"/>
          <w:szCs w:val="24"/>
        </w:rPr>
      </w:pPr>
      <w:r w:rsidRPr="00F602BC">
        <w:rPr>
          <w:rFonts w:ascii="Times New Roman" w:hAnsi="Times New Roman" w:cs="Times New Roman"/>
          <w:b/>
          <w:sz w:val="24"/>
          <w:szCs w:val="24"/>
        </w:rPr>
        <w:t>КРИТЕРИИ, ОТВЕТЫ</w:t>
      </w:r>
    </w:p>
    <w:p w14:paraId="47CF1E4C" w14:textId="77777777" w:rsidR="00E6390A" w:rsidRPr="00F602BC" w:rsidRDefault="00E6390A" w:rsidP="00E6390A">
      <w:pPr>
        <w:rPr>
          <w:rFonts w:ascii="Times New Roman" w:hAnsi="Times New Roman" w:cs="Times New Roman"/>
          <w:b/>
          <w:sz w:val="24"/>
          <w:szCs w:val="24"/>
        </w:rPr>
      </w:pPr>
    </w:p>
    <w:p w14:paraId="6FCA2B8A" w14:textId="77777777" w:rsidR="00E6390A" w:rsidRPr="00F602BC" w:rsidRDefault="00E6390A" w:rsidP="00E6390A">
      <w:pPr>
        <w:rPr>
          <w:rFonts w:ascii="Times New Roman" w:hAnsi="Times New Roman" w:cs="Times New Roman"/>
          <w:b/>
          <w:sz w:val="24"/>
          <w:szCs w:val="24"/>
        </w:rPr>
      </w:pPr>
      <w:r w:rsidRPr="00F602BC">
        <w:rPr>
          <w:rFonts w:ascii="Times New Roman" w:hAnsi="Times New Roman" w:cs="Times New Roman"/>
          <w:b/>
          <w:sz w:val="24"/>
          <w:szCs w:val="24"/>
        </w:rPr>
        <w:t>1. Заполните кроссворд</w:t>
      </w:r>
    </w:p>
    <w:p w14:paraId="39F5367C" w14:textId="23B68C2D" w:rsidR="00E6390A" w:rsidRPr="00F602BC" w:rsidRDefault="00E6390A" w:rsidP="00E6390A">
      <w:pPr>
        <w:autoSpaceDE w:val="0"/>
        <w:autoSpaceDN w:val="0"/>
        <w:adjustRightInd w:val="0"/>
        <w:spacing w:after="160" w:line="259" w:lineRule="auto"/>
        <w:jc w:val="center"/>
        <w:rPr>
          <w:rFonts w:ascii="Times New Roman" w:eastAsia="Calibri" w:hAnsi="Times New Roman" w:cs="Times New Roman"/>
          <w:b/>
          <w:i/>
          <w:iCs/>
        </w:rPr>
      </w:pPr>
      <w:r w:rsidRPr="00F602BC">
        <w:rPr>
          <w:rFonts w:ascii="Times New Roman" w:eastAsia="Calibri" w:hAnsi="Times New Roman" w:cs="Times New Roman"/>
          <w:b/>
          <w:i/>
          <w:iCs/>
        </w:rPr>
        <w:t>За каждый правильный ответ – 1 балл. (Итого – 20 баллов)</w:t>
      </w:r>
    </w:p>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6390A" w:rsidRPr="00F602BC" w14:paraId="27A4BC46" w14:textId="77777777" w:rsidTr="00F829B6">
        <w:trPr>
          <w:trHeight w:hRule="exact" w:val="360"/>
          <w:jc w:val="center"/>
        </w:trPr>
        <w:tc>
          <w:tcPr>
            <w:tcW w:w="360" w:type="dxa"/>
            <w:shd w:val="clear" w:color="auto" w:fill="BBBBBB"/>
            <w:vAlign w:val="center"/>
          </w:tcPr>
          <w:p w14:paraId="56BAAC41" w14:textId="77777777" w:rsidR="00E6390A" w:rsidRPr="00F602BC" w:rsidRDefault="00E6390A" w:rsidP="00F829B6">
            <w:pPr>
              <w:pStyle w:val="a3"/>
              <w:jc w:val="center"/>
              <w:rPr>
                <w:rFonts w:ascii="Times New Roman" w:hAnsi="Times New Roman" w:cs="Times New Roman"/>
              </w:rPr>
            </w:pPr>
            <w:bookmarkStart w:id="0" w:name="_GoBack"/>
            <w:bookmarkEnd w:id="0"/>
          </w:p>
        </w:tc>
        <w:tc>
          <w:tcPr>
            <w:tcW w:w="360" w:type="dxa"/>
            <w:shd w:val="clear" w:color="auto" w:fill="BBBBBB"/>
            <w:vAlign w:val="center"/>
          </w:tcPr>
          <w:p w14:paraId="526F2EBA"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E606BBE"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4120728"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2A946AC"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30916B8"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EB94957"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53F66CD"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C5771EE"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1BA9EC9"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F6A7171"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18ECF98"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EBEE85C"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CE51213"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AF33818"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FBBDEB7"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55BDED5"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0806EBE"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A252EEF"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F8684B3"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69DCD39"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4ED6E9D5" w14:textId="77777777" w:rsidR="00E6390A" w:rsidRPr="00F602BC" w:rsidRDefault="00E6390A" w:rsidP="00F829B6">
            <w:pPr>
              <w:pStyle w:val="a3"/>
              <w:rPr>
                <w:rFonts w:ascii="Times New Roman" w:hAnsi="Times New Roman" w:cs="Times New Roman"/>
              </w:rPr>
            </w:pPr>
            <w:r w:rsidRPr="00F602BC">
              <w:rPr>
                <w:rFonts w:ascii="Times New Roman" w:hAnsi="Times New Roman" w:cs="Times New Roman"/>
                <w:vertAlign w:val="superscript"/>
              </w:rPr>
              <w:t>10</w:t>
            </w:r>
            <w:r w:rsidRPr="00F602BC">
              <w:rPr>
                <w:rFonts w:ascii="Times New Roman" w:hAnsi="Times New Roman" w:cs="Times New Roman"/>
              </w:rPr>
              <w:t>р</w:t>
            </w:r>
          </w:p>
        </w:tc>
        <w:tc>
          <w:tcPr>
            <w:tcW w:w="360" w:type="dxa"/>
            <w:shd w:val="clear" w:color="auto" w:fill="BBBBBB"/>
            <w:vAlign w:val="center"/>
          </w:tcPr>
          <w:p w14:paraId="25D58053"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AA8B1DE"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4BC5098"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76C7A83" w14:textId="77777777" w:rsidR="00E6390A" w:rsidRPr="00F602BC" w:rsidRDefault="00E6390A" w:rsidP="00F829B6">
            <w:pPr>
              <w:pStyle w:val="a3"/>
              <w:jc w:val="center"/>
              <w:rPr>
                <w:rFonts w:ascii="Times New Roman" w:hAnsi="Times New Roman" w:cs="Times New Roman"/>
              </w:rPr>
            </w:pPr>
          </w:p>
        </w:tc>
      </w:tr>
      <w:tr w:rsidR="00E6390A" w:rsidRPr="00F602BC" w14:paraId="45C3AFCD" w14:textId="77777777" w:rsidTr="00F829B6">
        <w:trPr>
          <w:trHeight w:hRule="exact" w:val="360"/>
          <w:jc w:val="center"/>
        </w:trPr>
        <w:tc>
          <w:tcPr>
            <w:tcW w:w="360" w:type="dxa"/>
            <w:shd w:val="clear" w:color="auto" w:fill="BBBBBB"/>
            <w:vAlign w:val="center"/>
          </w:tcPr>
          <w:p w14:paraId="75D7843F"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7F95547"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3497050"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366A001"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3151244"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A6A949E"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5D44A0A"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C2936E6"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42C0A85"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89C588D"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0FDD098"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43839F9"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5C14EEBB" w14:textId="77777777" w:rsidR="00E6390A" w:rsidRPr="00F602BC" w:rsidRDefault="00E6390A" w:rsidP="00F829B6">
            <w:pPr>
              <w:pStyle w:val="a3"/>
              <w:rPr>
                <w:rFonts w:ascii="Times New Roman" w:hAnsi="Times New Roman" w:cs="Times New Roman"/>
              </w:rPr>
            </w:pPr>
            <w:r w:rsidRPr="00F602BC">
              <w:rPr>
                <w:rFonts w:ascii="Times New Roman" w:hAnsi="Times New Roman" w:cs="Times New Roman"/>
                <w:vertAlign w:val="superscript"/>
              </w:rPr>
              <w:t>4</w:t>
            </w:r>
            <w:r w:rsidRPr="00F602BC">
              <w:rPr>
                <w:rFonts w:ascii="Times New Roman" w:hAnsi="Times New Roman" w:cs="Times New Roman"/>
              </w:rPr>
              <w:t>р</w:t>
            </w:r>
          </w:p>
        </w:tc>
        <w:tc>
          <w:tcPr>
            <w:tcW w:w="360" w:type="dxa"/>
            <w:shd w:val="clear" w:color="auto" w:fill="BBBBBB"/>
            <w:vAlign w:val="center"/>
          </w:tcPr>
          <w:p w14:paraId="2A175DA4"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D703105"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41581DB"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8237DC2"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49C5517"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C79367C"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12C18CD"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3C03D92"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610706B8"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е</w:t>
            </w:r>
          </w:p>
        </w:tc>
        <w:tc>
          <w:tcPr>
            <w:tcW w:w="360" w:type="dxa"/>
            <w:shd w:val="clear" w:color="auto" w:fill="BBBBBB"/>
            <w:vAlign w:val="center"/>
          </w:tcPr>
          <w:p w14:paraId="6599A446"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23FECB1"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9682547"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B6B12F9" w14:textId="77777777" w:rsidR="00E6390A" w:rsidRPr="00F602BC" w:rsidRDefault="00E6390A" w:rsidP="00F829B6">
            <w:pPr>
              <w:pStyle w:val="a3"/>
              <w:jc w:val="center"/>
              <w:rPr>
                <w:rFonts w:ascii="Times New Roman" w:hAnsi="Times New Roman" w:cs="Times New Roman"/>
              </w:rPr>
            </w:pPr>
          </w:p>
        </w:tc>
      </w:tr>
      <w:tr w:rsidR="00E6390A" w:rsidRPr="00F602BC" w14:paraId="2243B3FC" w14:textId="77777777" w:rsidTr="00F829B6">
        <w:trPr>
          <w:trHeight w:hRule="exact" w:val="360"/>
          <w:jc w:val="center"/>
        </w:trPr>
        <w:tc>
          <w:tcPr>
            <w:tcW w:w="360" w:type="dxa"/>
            <w:shd w:val="clear" w:color="auto" w:fill="BBBBBB"/>
            <w:vAlign w:val="center"/>
          </w:tcPr>
          <w:p w14:paraId="7F3C210A"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0CC671B"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C9C54FD"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4757A7B"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9E86ADD"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458AA9A"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895BBC6"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3516EFF"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61C2532"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0CBD2F8"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6694BD5"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08F1F1D"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3DA99B97"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е</w:t>
            </w:r>
          </w:p>
        </w:tc>
        <w:tc>
          <w:tcPr>
            <w:tcW w:w="360" w:type="dxa"/>
            <w:shd w:val="clear" w:color="auto" w:fill="BBBBBB"/>
            <w:vAlign w:val="center"/>
          </w:tcPr>
          <w:p w14:paraId="2EC2B3AB"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E73695B"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C9DB7C7"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9A0208A"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F0D2067"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5A0FA31"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BAAFD6C"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9C8E6FB"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2B5227B7"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с</w:t>
            </w:r>
          </w:p>
        </w:tc>
        <w:tc>
          <w:tcPr>
            <w:tcW w:w="360" w:type="dxa"/>
            <w:shd w:val="clear" w:color="auto" w:fill="BBBBBB"/>
            <w:vAlign w:val="center"/>
          </w:tcPr>
          <w:p w14:paraId="09CA6D21"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5C92FB4"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237E662"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58DF6D9" w14:textId="77777777" w:rsidR="00E6390A" w:rsidRPr="00F602BC" w:rsidRDefault="00E6390A" w:rsidP="00F829B6">
            <w:pPr>
              <w:pStyle w:val="a3"/>
              <w:jc w:val="center"/>
              <w:rPr>
                <w:rFonts w:ascii="Times New Roman" w:hAnsi="Times New Roman" w:cs="Times New Roman"/>
              </w:rPr>
            </w:pPr>
          </w:p>
        </w:tc>
      </w:tr>
      <w:tr w:rsidR="00E6390A" w:rsidRPr="00F602BC" w14:paraId="613B3EE2" w14:textId="77777777" w:rsidTr="00F829B6">
        <w:trPr>
          <w:trHeight w:hRule="exact" w:val="360"/>
          <w:jc w:val="center"/>
        </w:trPr>
        <w:tc>
          <w:tcPr>
            <w:tcW w:w="360" w:type="dxa"/>
            <w:shd w:val="clear" w:color="auto" w:fill="BBBBBB"/>
            <w:vAlign w:val="center"/>
          </w:tcPr>
          <w:p w14:paraId="1A5C8A2A"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B2D28E6"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E86EFDF"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9AD22A4"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216C53E"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E99C94C"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CCC200F"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DF6A2D0"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9D0C45A"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90992C6"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F50AD38"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511F76A"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5D4D6E94"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ц</w:t>
            </w:r>
          </w:p>
        </w:tc>
        <w:tc>
          <w:tcPr>
            <w:tcW w:w="360" w:type="dxa"/>
            <w:shd w:val="clear" w:color="auto" w:fill="BBBBBB"/>
            <w:vAlign w:val="center"/>
          </w:tcPr>
          <w:p w14:paraId="7E981222"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AFC918C"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3668709E" w14:textId="77777777" w:rsidR="00E6390A" w:rsidRPr="00F602BC" w:rsidRDefault="00E6390A" w:rsidP="00F829B6">
            <w:pPr>
              <w:pStyle w:val="a3"/>
              <w:rPr>
                <w:rFonts w:ascii="Times New Roman" w:hAnsi="Times New Roman" w:cs="Times New Roman"/>
              </w:rPr>
            </w:pPr>
            <w:r w:rsidRPr="00F602BC">
              <w:rPr>
                <w:rFonts w:ascii="Times New Roman" w:hAnsi="Times New Roman" w:cs="Times New Roman"/>
                <w:vertAlign w:val="superscript"/>
              </w:rPr>
              <w:t>7</w:t>
            </w:r>
            <w:r w:rsidRPr="00F602BC">
              <w:rPr>
                <w:rFonts w:ascii="Times New Roman" w:hAnsi="Times New Roman" w:cs="Times New Roman"/>
              </w:rPr>
              <w:t>а</w:t>
            </w:r>
          </w:p>
        </w:tc>
        <w:tc>
          <w:tcPr>
            <w:tcW w:w="360" w:type="dxa"/>
            <w:shd w:val="clear" w:color="auto" w:fill="BBBBBB"/>
            <w:vAlign w:val="center"/>
          </w:tcPr>
          <w:p w14:paraId="5FB51F2F"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27A3A59"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61D2DDD"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87566B5"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AF1E50E"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4CECFF82"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о</w:t>
            </w:r>
          </w:p>
        </w:tc>
        <w:tc>
          <w:tcPr>
            <w:tcW w:w="360" w:type="dxa"/>
            <w:shd w:val="clear" w:color="auto" w:fill="BBBBBB"/>
            <w:vAlign w:val="center"/>
          </w:tcPr>
          <w:p w14:paraId="3B130B9F"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4B1B417"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056D4B0"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E2A20DA" w14:textId="77777777" w:rsidR="00E6390A" w:rsidRPr="00F602BC" w:rsidRDefault="00E6390A" w:rsidP="00F829B6">
            <w:pPr>
              <w:pStyle w:val="a3"/>
              <w:jc w:val="center"/>
              <w:rPr>
                <w:rFonts w:ascii="Times New Roman" w:hAnsi="Times New Roman" w:cs="Times New Roman"/>
              </w:rPr>
            </w:pPr>
          </w:p>
        </w:tc>
      </w:tr>
      <w:tr w:rsidR="00E6390A" w:rsidRPr="00F602BC" w14:paraId="14D4C1B4" w14:textId="77777777" w:rsidTr="00F829B6">
        <w:trPr>
          <w:trHeight w:hRule="exact" w:val="360"/>
          <w:jc w:val="center"/>
        </w:trPr>
        <w:tc>
          <w:tcPr>
            <w:tcW w:w="360" w:type="dxa"/>
            <w:shd w:val="clear" w:color="auto" w:fill="BBBBBB"/>
            <w:vAlign w:val="center"/>
          </w:tcPr>
          <w:p w14:paraId="38E84F53"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337FA38"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58712BB"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9E6685A"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73E050F"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0154EB6B" w14:textId="77777777" w:rsidR="00E6390A" w:rsidRPr="00F602BC" w:rsidRDefault="00E6390A" w:rsidP="00F829B6">
            <w:pPr>
              <w:pStyle w:val="a3"/>
              <w:rPr>
                <w:rFonts w:ascii="Times New Roman" w:hAnsi="Times New Roman" w:cs="Times New Roman"/>
              </w:rPr>
            </w:pPr>
            <w:r w:rsidRPr="00F602BC">
              <w:rPr>
                <w:rFonts w:ascii="Times New Roman" w:hAnsi="Times New Roman" w:cs="Times New Roman"/>
                <w:vertAlign w:val="superscript"/>
              </w:rPr>
              <w:t>1</w:t>
            </w:r>
            <w:r w:rsidRPr="00F602BC">
              <w:rPr>
                <w:rFonts w:ascii="Times New Roman" w:hAnsi="Times New Roman" w:cs="Times New Roman"/>
              </w:rPr>
              <w:t>а</w:t>
            </w:r>
          </w:p>
        </w:tc>
        <w:tc>
          <w:tcPr>
            <w:tcW w:w="360" w:type="dxa"/>
            <w:shd w:val="clear" w:color="auto" w:fill="BBBBBB"/>
            <w:vAlign w:val="center"/>
          </w:tcPr>
          <w:p w14:paraId="31D8089E"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7CF5756"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8565D96"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45135D6"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A8B0D69"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38E579A"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26C37C59"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е</w:t>
            </w:r>
          </w:p>
        </w:tc>
        <w:tc>
          <w:tcPr>
            <w:tcW w:w="360" w:type="dxa"/>
            <w:shd w:val="clear" w:color="auto" w:fill="BBBBBB"/>
            <w:vAlign w:val="center"/>
          </w:tcPr>
          <w:p w14:paraId="34862E29"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AA5ADD8"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610AEDDD"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м</w:t>
            </w:r>
          </w:p>
        </w:tc>
        <w:tc>
          <w:tcPr>
            <w:tcW w:w="360" w:type="dxa"/>
            <w:shd w:val="clear" w:color="auto" w:fill="BBBBBB"/>
            <w:vAlign w:val="center"/>
          </w:tcPr>
          <w:p w14:paraId="7B54328A"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823D09E"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1071A3C"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8864BA9"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3116065"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2CABDFE7"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ц</w:t>
            </w:r>
          </w:p>
        </w:tc>
        <w:tc>
          <w:tcPr>
            <w:tcW w:w="360" w:type="dxa"/>
            <w:shd w:val="clear" w:color="auto" w:fill="BBBBBB"/>
            <w:vAlign w:val="center"/>
          </w:tcPr>
          <w:p w14:paraId="58B97942"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E6DB8BC"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254E362"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DA3ED55" w14:textId="77777777" w:rsidR="00E6390A" w:rsidRPr="00F602BC" w:rsidRDefault="00E6390A" w:rsidP="00F829B6">
            <w:pPr>
              <w:pStyle w:val="a3"/>
              <w:jc w:val="center"/>
              <w:rPr>
                <w:rFonts w:ascii="Times New Roman" w:hAnsi="Times New Roman" w:cs="Times New Roman"/>
              </w:rPr>
            </w:pPr>
          </w:p>
        </w:tc>
      </w:tr>
      <w:tr w:rsidR="00E6390A" w:rsidRPr="00F602BC" w14:paraId="7E8FDD56" w14:textId="77777777" w:rsidTr="00F829B6">
        <w:trPr>
          <w:trHeight w:hRule="exact" w:val="360"/>
          <w:jc w:val="center"/>
        </w:trPr>
        <w:tc>
          <w:tcPr>
            <w:tcW w:w="360" w:type="dxa"/>
            <w:shd w:val="clear" w:color="auto" w:fill="BBBBBB"/>
            <w:vAlign w:val="center"/>
          </w:tcPr>
          <w:p w14:paraId="4117D88D"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ADB81F9"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21604BF"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1C104AF"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4DD5343"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19D01932"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р</w:t>
            </w:r>
          </w:p>
        </w:tc>
        <w:tc>
          <w:tcPr>
            <w:tcW w:w="360" w:type="dxa"/>
            <w:shd w:val="clear" w:color="auto" w:fill="BBBBBB"/>
            <w:vAlign w:val="center"/>
          </w:tcPr>
          <w:p w14:paraId="5F635433"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0A21BD9"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6612F5D9" w14:textId="77777777" w:rsidR="00E6390A" w:rsidRPr="00F602BC" w:rsidRDefault="00E6390A" w:rsidP="00F829B6">
            <w:pPr>
              <w:pStyle w:val="a3"/>
              <w:rPr>
                <w:rFonts w:ascii="Times New Roman" w:hAnsi="Times New Roman" w:cs="Times New Roman"/>
              </w:rPr>
            </w:pPr>
            <w:r w:rsidRPr="00F602BC">
              <w:rPr>
                <w:rFonts w:ascii="Times New Roman" w:hAnsi="Times New Roman" w:cs="Times New Roman"/>
                <w:vertAlign w:val="superscript"/>
              </w:rPr>
              <w:t>2</w:t>
            </w:r>
            <w:r w:rsidRPr="00F602BC">
              <w:rPr>
                <w:rFonts w:ascii="Times New Roman" w:hAnsi="Times New Roman" w:cs="Times New Roman"/>
              </w:rPr>
              <w:t>и</w:t>
            </w:r>
          </w:p>
        </w:tc>
        <w:tc>
          <w:tcPr>
            <w:tcW w:w="360" w:type="dxa"/>
            <w:shd w:val="clear" w:color="auto" w:fill="BBBBBB"/>
            <w:vAlign w:val="center"/>
          </w:tcPr>
          <w:p w14:paraId="006E7182"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80547D8"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DA1E51C"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76DF5EFD"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с</w:t>
            </w:r>
          </w:p>
        </w:tc>
        <w:tc>
          <w:tcPr>
            <w:tcW w:w="360" w:type="dxa"/>
            <w:shd w:val="clear" w:color="auto" w:fill="BBBBBB"/>
            <w:vAlign w:val="center"/>
          </w:tcPr>
          <w:p w14:paraId="724C0339"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9249086"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3AC95765"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о</w:t>
            </w:r>
          </w:p>
        </w:tc>
        <w:tc>
          <w:tcPr>
            <w:tcW w:w="360" w:type="dxa"/>
            <w:shd w:val="clear" w:color="auto" w:fill="BBBBBB"/>
            <w:vAlign w:val="center"/>
          </w:tcPr>
          <w:p w14:paraId="592A9B0D"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28B2800"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F8A5F84"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A7F2AC9"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B994713"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02486685"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и</w:t>
            </w:r>
          </w:p>
        </w:tc>
        <w:tc>
          <w:tcPr>
            <w:tcW w:w="360" w:type="dxa"/>
            <w:shd w:val="clear" w:color="auto" w:fill="BBBBBB"/>
            <w:vAlign w:val="center"/>
          </w:tcPr>
          <w:p w14:paraId="2E919BCA"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31252F4"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1051876"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B8814BA" w14:textId="77777777" w:rsidR="00E6390A" w:rsidRPr="00F602BC" w:rsidRDefault="00E6390A" w:rsidP="00F829B6">
            <w:pPr>
              <w:pStyle w:val="a3"/>
              <w:jc w:val="center"/>
              <w:rPr>
                <w:rFonts w:ascii="Times New Roman" w:hAnsi="Times New Roman" w:cs="Times New Roman"/>
              </w:rPr>
            </w:pPr>
          </w:p>
        </w:tc>
      </w:tr>
      <w:tr w:rsidR="00E6390A" w:rsidRPr="00F602BC" w14:paraId="0FF109EF" w14:textId="77777777" w:rsidTr="00F829B6">
        <w:trPr>
          <w:trHeight w:hRule="exact" w:val="360"/>
          <w:jc w:val="center"/>
        </w:trPr>
        <w:tc>
          <w:tcPr>
            <w:tcW w:w="360" w:type="dxa"/>
            <w:shd w:val="clear" w:color="auto" w:fill="BBBBBB"/>
            <w:vAlign w:val="center"/>
          </w:tcPr>
          <w:p w14:paraId="702B2E2A"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3970043"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2F1DFB0"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41F1224"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707D98E"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2331D456"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т</w:t>
            </w:r>
          </w:p>
        </w:tc>
        <w:tc>
          <w:tcPr>
            <w:tcW w:w="360" w:type="dxa"/>
            <w:shd w:val="clear" w:color="auto" w:fill="BBBBBB"/>
            <w:vAlign w:val="center"/>
          </w:tcPr>
          <w:p w14:paraId="49ABA01D"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82A4D34"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69E0A778"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м</w:t>
            </w:r>
          </w:p>
        </w:tc>
        <w:tc>
          <w:tcPr>
            <w:tcW w:w="360" w:type="dxa"/>
            <w:shd w:val="clear" w:color="auto" w:fill="BBBBBB"/>
            <w:vAlign w:val="center"/>
          </w:tcPr>
          <w:p w14:paraId="6A858FCA"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0EA397D"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4AC229C"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6AB8AF55"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с</w:t>
            </w:r>
          </w:p>
        </w:tc>
        <w:tc>
          <w:tcPr>
            <w:tcW w:w="360" w:type="dxa"/>
            <w:shd w:val="clear" w:color="auto" w:fill="BBBBBB"/>
            <w:vAlign w:val="center"/>
          </w:tcPr>
          <w:p w14:paraId="4A2B48F6"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99AF395"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487FA2C0"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р</w:t>
            </w:r>
          </w:p>
        </w:tc>
        <w:tc>
          <w:tcPr>
            <w:tcW w:w="360" w:type="dxa"/>
            <w:shd w:val="clear" w:color="auto" w:fill="BBBBBB"/>
            <w:vAlign w:val="center"/>
          </w:tcPr>
          <w:p w14:paraId="639370E5"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A5EF688"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824841E"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BED3C07"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724BD2B"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077A18A7"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а</w:t>
            </w:r>
          </w:p>
        </w:tc>
        <w:tc>
          <w:tcPr>
            <w:tcW w:w="360" w:type="dxa"/>
            <w:shd w:val="clear" w:color="auto" w:fill="BBBBBB"/>
            <w:vAlign w:val="center"/>
          </w:tcPr>
          <w:p w14:paraId="72108612"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EF464B6"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0C883D8"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776B456" w14:textId="77777777" w:rsidR="00E6390A" w:rsidRPr="00F602BC" w:rsidRDefault="00E6390A" w:rsidP="00F829B6">
            <w:pPr>
              <w:pStyle w:val="a3"/>
              <w:jc w:val="center"/>
              <w:rPr>
                <w:rFonts w:ascii="Times New Roman" w:hAnsi="Times New Roman" w:cs="Times New Roman"/>
              </w:rPr>
            </w:pPr>
          </w:p>
        </w:tc>
      </w:tr>
      <w:tr w:rsidR="00E6390A" w:rsidRPr="00F602BC" w14:paraId="57ABF631" w14:textId="77777777" w:rsidTr="00F829B6">
        <w:trPr>
          <w:trHeight w:hRule="exact" w:val="360"/>
          <w:jc w:val="center"/>
        </w:trPr>
        <w:tc>
          <w:tcPr>
            <w:tcW w:w="360" w:type="dxa"/>
            <w:shd w:val="clear" w:color="auto" w:fill="BBBBBB"/>
            <w:vAlign w:val="center"/>
          </w:tcPr>
          <w:p w14:paraId="2D16C7C4"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DFA734B"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C25F892"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7BDE5FD"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B2CD296"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21977666"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е</w:t>
            </w:r>
          </w:p>
        </w:tc>
        <w:tc>
          <w:tcPr>
            <w:tcW w:w="360" w:type="dxa"/>
            <w:shd w:val="clear" w:color="auto" w:fill="BBBBBB"/>
            <w:vAlign w:val="center"/>
          </w:tcPr>
          <w:p w14:paraId="4AA5D97B"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79526E3"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1001BF30"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п</w:t>
            </w:r>
          </w:p>
        </w:tc>
        <w:tc>
          <w:tcPr>
            <w:tcW w:w="360" w:type="dxa"/>
            <w:shd w:val="clear" w:color="auto" w:fill="BBBBBB"/>
            <w:vAlign w:val="center"/>
          </w:tcPr>
          <w:p w14:paraId="2E105D6B"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4DCA890"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03B7C38"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65195D5D"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и</w:t>
            </w:r>
          </w:p>
        </w:tc>
        <w:tc>
          <w:tcPr>
            <w:tcW w:w="360" w:type="dxa"/>
            <w:shd w:val="clear" w:color="auto" w:fill="BBBBBB"/>
            <w:vAlign w:val="center"/>
          </w:tcPr>
          <w:p w14:paraId="191F9DA4"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CEF62C9"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36AD9A6D"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т</w:t>
            </w:r>
          </w:p>
        </w:tc>
        <w:tc>
          <w:tcPr>
            <w:tcW w:w="360" w:type="dxa"/>
            <w:shd w:val="clear" w:color="auto" w:fill="BBBBBB"/>
            <w:vAlign w:val="center"/>
          </w:tcPr>
          <w:p w14:paraId="3D0A2688"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9750E91"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ABC9E61"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114B094"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1C6E03A"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3594EF55"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л</w:t>
            </w:r>
          </w:p>
        </w:tc>
        <w:tc>
          <w:tcPr>
            <w:tcW w:w="360" w:type="dxa"/>
            <w:shd w:val="clear" w:color="auto" w:fill="BBBBBB"/>
            <w:vAlign w:val="center"/>
          </w:tcPr>
          <w:p w14:paraId="2DAE56B0"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4406A5E"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63D561E"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A1D78B0" w14:textId="77777777" w:rsidR="00E6390A" w:rsidRPr="00F602BC" w:rsidRDefault="00E6390A" w:rsidP="00F829B6">
            <w:pPr>
              <w:pStyle w:val="a3"/>
              <w:jc w:val="center"/>
              <w:rPr>
                <w:rFonts w:ascii="Times New Roman" w:hAnsi="Times New Roman" w:cs="Times New Roman"/>
              </w:rPr>
            </w:pPr>
          </w:p>
        </w:tc>
      </w:tr>
      <w:tr w:rsidR="00E6390A" w:rsidRPr="00F602BC" w14:paraId="34149C8E" w14:textId="77777777" w:rsidTr="00F829B6">
        <w:trPr>
          <w:trHeight w:hRule="exact" w:val="360"/>
          <w:jc w:val="center"/>
        </w:trPr>
        <w:tc>
          <w:tcPr>
            <w:tcW w:w="360" w:type="dxa"/>
            <w:shd w:val="clear" w:color="auto" w:fill="BBBBBB"/>
            <w:vAlign w:val="center"/>
          </w:tcPr>
          <w:p w14:paraId="7B10922F"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5C513DA"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49778EC"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206D0B3"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A812A22"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583A42A7" w14:textId="77777777" w:rsidR="00E6390A" w:rsidRPr="00F602BC" w:rsidRDefault="00E6390A" w:rsidP="00F829B6">
            <w:pPr>
              <w:pStyle w:val="a3"/>
              <w:rPr>
                <w:rFonts w:ascii="Times New Roman" w:hAnsi="Times New Roman" w:cs="Times New Roman"/>
              </w:rPr>
            </w:pPr>
            <w:r w:rsidRPr="00F602BC">
              <w:rPr>
                <w:rFonts w:ascii="Times New Roman" w:hAnsi="Times New Roman" w:cs="Times New Roman"/>
                <w:vertAlign w:val="superscript"/>
              </w:rPr>
              <w:t>3</w:t>
            </w:r>
            <w:r w:rsidRPr="00F602BC">
              <w:rPr>
                <w:rFonts w:ascii="Times New Roman" w:hAnsi="Times New Roman" w:cs="Times New Roman"/>
              </w:rPr>
              <w:t>ф</w:t>
            </w:r>
          </w:p>
        </w:tc>
        <w:tc>
          <w:tcPr>
            <w:tcW w:w="360" w:type="dxa"/>
            <w:vAlign w:val="center"/>
          </w:tcPr>
          <w:p w14:paraId="4E1BD483"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и</w:t>
            </w:r>
          </w:p>
        </w:tc>
        <w:tc>
          <w:tcPr>
            <w:tcW w:w="360" w:type="dxa"/>
            <w:vAlign w:val="center"/>
          </w:tcPr>
          <w:p w14:paraId="1CB4893F"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л</w:t>
            </w:r>
          </w:p>
        </w:tc>
        <w:tc>
          <w:tcPr>
            <w:tcW w:w="360" w:type="dxa"/>
            <w:vAlign w:val="center"/>
          </w:tcPr>
          <w:p w14:paraId="5501FFB1"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и</w:t>
            </w:r>
          </w:p>
        </w:tc>
        <w:tc>
          <w:tcPr>
            <w:tcW w:w="360" w:type="dxa"/>
            <w:vAlign w:val="center"/>
          </w:tcPr>
          <w:p w14:paraId="48BAFFEB"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а</w:t>
            </w:r>
          </w:p>
        </w:tc>
        <w:tc>
          <w:tcPr>
            <w:tcW w:w="360" w:type="dxa"/>
            <w:vAlign w:val="center"/>
          </w:tcPr>
          <w:p w14:paraId="48F8B350"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ц</w:t>
            </w:r>
          </w:p>
        </w:tc>
        <w:tc>
          <w:tcPr>
            <w:tcW w:w="360" w:type="dxa"/>
            <w:vAlign w:val="center"/>
          </w:tcPr>
          <w:p w14:paraId="0803CED8"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и</w:t>
            </w:r>
          </w:p>
        </w:tc>
        <w:tc>
          <w:tcPr>
            <w:tcW w:w="360" w:type="dxa"/>
            <w:vAlign w:val="center"/>
          </w:tcPr>
          <w:p w14:paraId="1522F296"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я</w:t>
            </w:r>
          </w:p>
        </w:tc>
        <w:tc>
          <w:tcPr>
            <w:tcW w:w="360" w:type="dxa"/>
            <w:shd w:val="clear" w:color="auto" w:fill="BBBBBB"/>
            <w:vAlign w:val="center"/>
          </w:tcPr>
          <w:p w14:paraId="78C12E38"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617105C"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5DDB5031"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и</w:t>
            </w:r>
          </w:p>
        </w:tc>
        <w:tc>
          <w:tcPr>
            <w:tcW w:w="360" w:type="dxa"/>
            <w:shd w:val="clear" w:color="auto" w:fill="BBBBBB"/>
            <w:vAlign w:val="center"/>
          </w:tcPr>
          <w:p w14:paraId="41A05F89"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07DEEA6"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A393504"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FB3A4B5"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9C28DD1"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67C77180"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и</w:t>
            </w:r>
          </w:p>
        </w:tc>
        <w:tc>
          <w:tcPr>
            <w:tcW w:w="360" w:type="dxa"/>
            <w:shd w:val="clear" w:color="auto" w:fill="BBBBBB"/>
            <w:vAlign w:val="center"/>
          </w:tcPr>
          <w:p w14:paraId="695A2EE3"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3C5B02D"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20495E7"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4F77371" w14:textId="77777777" w:rsidR="00E6390A" w:rsidRPr="00F602BC" w:rsidRDefault="00E6390A" w:rsidP="00F829B6">
            <w:pPr>
              <w:pStyle w:val="a3"/>
              <w:jc w:val="center"/>
              <w:rPr>
                <w:rFonts w:ascii="Times New Roman" w:hAnsi="Times New Roman" w:cs="Times New Roman"/>
              </w:rPr>
            </w:pPr>
          </w:p>
        </w:tc>
      </w:tr>
      <w:tr w:rsidR="00E6390A" w:rsidRPr="00F602BC" w14:paraId="0E455982" w14:textId="77777777" w:rsidTr="00F829B6">
        <w:trPr>
          <w:trHeight w:hRule="exact" w:val="360"/>
          <w:jc w:val="center"/>
        </w:trPr>
        <w:tc>
          <w:tcPr>
            <w:tcW w:w="360" w:type="dxa"/>
            <w:shd w:val="clear" w:color="auto" w:fill="BBBBBB"/>
            <w:vAlign w:val="center"/>
          </w:tcPr>
          <w:p w14:paraId="15C6B9A6"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3CCC26A"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14B1D52"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9B0B134"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A8AC646"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28E52F9E"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а</w:t>
            </w:r>
          </w:p>
        </w:tc>
        <w:tc>
          <w:tcPr>
            <w:tcW w:w="360" w:type="dxa"/>
            <w:shd w:val="clear" w:color="auto" w:fill="BBBBBB"/>
            <w:vAlign w:val="center"/>
          </w:tcPr>
          <w:p w14:paraId="7B607F1C"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FF956A6"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5B7DF359"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ч</w:t>
            </w:r>
          </w:p>
        </w:tc>
        <w:tc>
          <w:tcPr>
            <w:tcW w:w="360" w:type="dxa"/>
            <w:shd w:val="clear" w:color="auto" w:fill="BBBBBB"/>
            <w:vAlign w:val="center"/>
          </w:tcPr>
          <w:p w14:paraId="09ED7D65"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6F039EB"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8EAEF58"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7ECF049"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7CB2153"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6CA29D9"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64B42240"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з</w:t>
            </w:r>
          </w:p>
        </w:tc>
        <w:tc>
          <w:tcPr>
            <w:tcW w:w="360" w:type="dxa"/>
            <w:shd w:val="clear" w:color="auto" w:fill="BBBBBB"/>
            <w:vAlign w:val="center"/>
          </w:tcPr>
          <w:p w14:paraId="6D92E8D5"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7FB2FB0"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A61339A"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E056B6B"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0F6C4DB"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45EAEF5B"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з</w:t>
            </w:r>
          </w:p>
        </w:tc>
        <w:tc>
          <w:tcPr>
            <w:tcW w:w="360" w:type="dxa"/>
            <w:shd w:val="clear" w:color="auto" w:fill="BBBBBB"/>
            <w:vAlign w:val="center"/>
          </w:tcPr>
          <w:p w14:paraId="60ED622E"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DDC5CAD"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9DC03C8"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889EC91" w14:textId="77777777" w:rsidR="00E6390A" w:rsidRPr="00F602BC" w:rsidRDefault="00E6390A" w:rsidP="00F829B6">
            <w:pPr>
              <w:pStyle w:val="a3"/>
              <w:jc w:val="center"/>
              <w:rPr>
                <w:rFonts w:ascii="Times New Roman" w:hAnsi="Times New Roman" w:cs="Times New Roman"/>
              </w:rPr>
            </w:pPr>
          </w:p>
        </w:tc>
      </w:tr>
      <w:tr w:rsidR="00E6390A" w:rsidRPr="00F602BC" w14:paraId="02368559" w14:textId="77777777" w:rsidTr="00F829B6">
        <w:trPr>
          <w:trHeight w:hRule="exact" w:val="360"/>
          <w:jc w:val="center"/>
        </w:trPr>
        <w:tc>
          <w:tcPr>
            <w:tcW w:w="360" w:type="dxa"/>
            <w:shd w:val="clear" w:color="auto" w:fill="BBBBBB"/>
            <w:vAlign w:val="center"/>
          </w:tcPr>
          <w:p w14:paraId="15879A1C"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E2FDB66"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D008682"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8351ABD"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84FCBFC"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185137D3"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к</w:t>
            </w:r>
          </w:p>
        </w:tc>
        <w:tc>
          <w:tcPr>
            <w:tcW w:w="360" w:type="dxa"/>
            <w:shd w:val="clear" w:color="auto" w:fill="BBBBBB"/>
            <w:vAlign w:val="center"/>
          </w:tcPr>
          <w:p w14:paraId="7ED752BF"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58E52F6"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60117EA8"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м</w:t>
            </w:r>
          </w:p>
        </w:tc>
        <w:tc>
          <w:tcPr>
            <w:tcW w:w="360" w:type="dxa"/>
            <w:shd w:val="clear" w:color="auto" w:fill="BBBBBB"/>
            <w:vAlign w:val="center"/>
          </w:tcPr>
          <w:p w14:paraId="1A34E453"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7A281034" w14:textId="77777777" w:rsidR="00E6390A" w:rsidRPr="00F602BC" w:rsidRDefault="00E6390A" w:rsidP="00F829B6">
            <w:pPr>
              <w:pStyle w:val="a3"/>
              <w:rPr>
                <w:rFonts w:ascii="Times New Roman" w:hAnsi="Times New Roman" w:cs="Times New Roman"/>
              </w:rPr>
            </w:pPr>
            <w:r w:rsidRPr="00F602BC">
              <w:rPr>
                <w:rFonts w:ascii="Times New Roman" w:hAnsi="Times New Roman" w:cs="Times New Roman"/>
                <w:vertAlign w:val="superscript"/>
              </w:rPr>
              <w:t>8</w:t>
            </w:r>
            <w:r w:rsidRPr="00F602BC">
              <w:rPr>
                <w:rFonts w:ascii="Times New Roman" w:hAnsi="Times New Roman" w:cs="Times New Roman"/>
              </w:rPr>
              <w:t>д</w:t>
            </w:r>
          </w:p>
        </w:tc>
        <w:tc>
          <w:tcPr>
            <w:tcW w:w="360" w:type="dxa"/>
            <w:vAlign w:val="center"/>
          </w:tcPr>
          <w:p w14:paraId="6E0282BD"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и</w:t>
            </w:r>
          </w:p>
        </w:tc>
        <w:tc>
          <w:tcPr>
            <w:tcW w:w="360" w:type="dxa"/>
            <w:vAlign w:val="center"/>
          </w:tcPr>
          <w:p w14:paraId="715E8392"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с</w:t>
            </w:r>
          </w:p>
        </w:tc>
        <w:tc>
          <w:tcPr>
            <w:tcW w:w="360" w:type="dxa"/>
            <w:vAlign w:val="center"/>
          </w:tcPr>
          <w:p w14:paraId="51EA5C11"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к</w:t>
            </w:r>
          </w:p>
        </w:tc>
        <w:tc>
          <w:tcPr>
            <w:tcW w:w="360" w:type="dxa"/>
            <w:vAlign w:val="center"/>
          </w:tcPr>
          <w:p w14:paraId="26DAE4E6"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в</w:t>
            </w:r>
          </w:p>
        </w:tc>
        <w:tc>
          <w:tcPr>
            <w:tcW w:w="360" w:type="dxa"/>
            <w:vAlign w:val="center"/>
          </w:tcPr>
          <w:p w14:paraId="368C1489"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а</w:t>
            </w:r>
          </w:p>
        </w:tc>
        <w:tc>
          <w:tcPr>
            <w:tcW w:w="360" w:type="dxa"/>
            <w:vAlign w:val="center"/>
          </w:tcPr>
          <w:p w14:paraId="36FCA276"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л</w:t>
            </w:r>
          </w:p>
        </w:tc>
        <w:tc>
          <w:tcPr>
            <w:tcW w:w="360" w:type="dxa"/>
            <w:vAlign w:val="center"/>
          </w:tcPr>
          <w:p w14:paraId="14F168C7"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и</w:t>
            </w:r>
          </w:p>
        </w:tc>
        <w:tc>
          <w:tcPr>
            <w:tcW w:w="360" w:type="dxa"/>
            <w:vAlign w:val="center"/>
          </w:tcPr>
          <w:p w14:paraId="0C4D60F4"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ф</w:t>
            </w:r>
          </w:p>
        </w:tc>
        <w:tc>
          <w:tcPr>
            <w:tcW w:w="360" w:type="dxa"/>
            <w:vAlign w:val="center"/>
          </w:tcPr>
          <w:p w14:paraId="0F8D2F22"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и</w:t>
            </w:r>
          </w:p>
        </w:tc>
        <w:tc>
          <w:tcPr>
            <w:tcW w:w="360" w:type="dxa"/>
            <w:vAlign w:val="center"/>
          </w:tcPr>
          <w:p w14:paraId="3655F18F"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к</w:t>
            </w:r>
          </w:p>
        </w:tc>
        <w:tc>
          <w:tcPr>
            <w:tcW w:w="360" w:type="dxa"/>
            <w:vAlign w:val="center"/>
          </w:tcPr>
          <w:p w14:paraId="1A20DC5C"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а</w:t>
            </w:r>
          </w:p>
        </w:tc>
        <w:tc>
          <w:tcPr>
            <w:tcW w:w="360" w:type="dxa"/>
            <w:vAlign w:val="center"/>
          </w:tcPr>
          <w:p w14:paraId="79B26DFD"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ц</w:t>
            </w:r>
          </w:p>
        </w:tc>
        <w:tc>
          <w:tcPr>
            <w:tcW w:w="360" w:type="dxa"/>
            <w:vAlign w:val="center"/>
          </w:tcPr>
          <w:p w14:paraId="4D32886F"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и</w:t>
            </w:r>
          </w:p>
        </w:tc>
        <w:tc>
          <w:tcPr>
            <w:tcW w:w="360" w:type="dxa"/>
            <w:vAlign w:val="center"/>
          </w:tcPr>
          <w:p w14:paraId="26A8D82D"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я</w:t>
            </w:r>
          </w:p>
        </w:tc>
        <w:tc>
          <w:tcPr>
            <w:tcW w:w="360" w:type="dxa"/>
            <w:shd w:val="clear" w:color="auto" w:fill="BBBBBB"/>
            <w:vAlign w:val="center"/>
          </w:tcPr>
          <w:p w14:paraId="367A059F" w14:textId="77777777" w:rsidR="00E6390A" w:rsidRPr="00F602BC" w:rsidRDefault="00E6390A" w:rsidP="00F829B6">
            <w:pPr>
              <w:pStyle w:val="a3"/>
              <w:jc w:val="center"/>
              <w:rPr>
                <w:rFonts w:ascii="Times New Roman" w:hAnsi="Times New Roman" w:cs="Times New Roman"/>
              </w:rPr>
            </w:pPr>
          </w:p>
        </w:tc>
      </w:tr>
      <w:tr w:rsidR="00E6390A" w:rsidRPr="00F602BC" w14:paraId="77CC0F31" w14:textId="77777777" w:rsidTr="00F829B6">
        <w:trPr>
          <w:trHeight w:hRule="exact" w:val="360"/>
          <w:jc w:val="center"/>
        </w:trPr>
        <w:tc>
          <w:tcPr>
            <w:tcW w:w="360" w:type="dxa"/>
            <w:shd w:val="clear" w:color="auto" w:fill="BBBBBB"/>
            <w:vAlign w:val="center"/>
          </w:tcPr>
          <w:p w14:paraId="00A65FFB"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9BCDFF4"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DE84DDB"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3FF9671"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F3B4ED5"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614C1CCA"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т</w:t>
            </w:r>
          </w:p>
        </w:tc>
        <w:tc>
          <w:tcPr>
            <w:tcW w:w="360" w:type="dxa"/>
            <w:shd w:val="clear" w:color="auto" w:fill="BBBBBB"/>
            <w:vAlign w:val="center"/>
          </w:tcPr>
          <w:p w14:paraId="3FF9624D"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D3CF38C"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065817F5"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е</w:t>
            </w:r>
          </w:p>
        </w:tc>
        <w:tc>
          <w:tcPr>
            <w:tcW w:w="360" w:type="dxa"/>
            <w:shd w:val="clear" w:color="auto" w:fill="BBBBBB"/>
            <w:vAlign w:val="center"/>
          </w:tcPr>
          <w:p w14:paraId="7C9BBA29"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7D41C4E1"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и</w:t>
            </w:r>
          </w:p>
        </w:tc>
        <w:tc>
          <w:tcPr>
            <w:tcW w:w="360" w:type="dxa"/>
            <w:shd w:val="clear" w:color="auto" w:fill="BBBBBB"/>
            <w:vAlign w:val="center"/>
          </w:tcPr>
          <w:p w14:paraId="5F2AF408"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DE0C055"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23F462A"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0735F19"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75141181"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ц</w:t>
            </w:r>
          </w:p>
        </w:tc>
        <w:tc>
          <w:tcPr>
            <w:tcW w:w="360" w:type="dxa"/>
            <w:shd w:val="clear" w:color="auto" w:fill="BBBBBB"/>
            <w:vAlign w:val="center"/>
          </w:tcPr>
          <w:p w14:paraId="1DF08763"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F86AED1"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CED5733"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837201D"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5D7B12F"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0EB517D7"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ц</w:t>
            </w:r>
          </w:p>
        </w:tc>
        <w:tc>
          <w:tcPr>
            <w:tcW w:w="360" w:type="dxa"/>
            <w:shd w:val="clear" w:color="auto" w:fill="BBBBBB"/>
            <w:vAlign w:val="center"/>
          </w:tcPr>
          <w:p w14:paraId="54605CAF"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FD08DA7"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ED6FE9B"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8F27054" w14:textId="77777777" w:rsidR="00E6390A" w:rsidRPr="00F602BC" w:rsidRDefault="00E6390A" w:rsidP="00F829B6">
            <w:pPr>
              <w:pStyle w:val="a3"/>
              <w:jc w:val="center"/>
              <w:rPr>
                <w:rFonts w:ascii="Times New Roman" w:hAnsi="Times New Roman" w:cs="Times New Roman"/>
              </w:rPr>
            </w:pPr>
          </w:p>
        </w:tc>
      </w:tr>
      <w:tr w:rsidR="00E6390A" w:rsidRPr="00F602BC" w14:paraId="2134B48C" w14:textId="77777777" w:rsidTr="00F829B6">
        <w:trPr>
          <w:trHeight w:hRule="exact" w:val="360"/>
          <w:jc w:val="center"/>
        </w:trPr>
        <w:tc>
          <w:tcPr>
            <w:tcW w:w="360" w:type="dxa"/>
            <w:shd w:val="clear" w:color="auto" w:fill="BBBBBB"/>
            <w:vAlign w:val="center"/>
          </w:tcPr>
          <w:p w14:paraId="6A6FD258"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EE56A6F"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23116D1"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0451861"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5C533E2"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9641521"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F8B7D64"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556161B"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029AED2B"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н</w:t>
            </w:r>
          </w:p>
        </w:tc>
        <w:tc>
          <w:tcPr>
            <w:tcW w:w="360" w:type="dxa"/>
            <w:shd w:val="clear" w:color="auto" w:fill="BBBBBB"/>
            <w:vAlign w:val="center"/>
          </w:tcPr>
          <w:p w14:paraId="0C8938B5"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07512012"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с</w:t>
            </w:r>
          </w:p>
        </w:tc>
        <w:tc>
          <w:tcPr>
            <w:tcW w:w="360" w:type="dxa"/>
            <w:shd w:val="clear" w:color="auto" w:fill="BBBBBB"/>
            <w:vAlign w:val="center"/>
          </w:tcPr>
          <w:p w14:paraId="4E48125E"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DF587CE"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F67ACC0"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75AFD19"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18AC562A"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и</w:t>
            </w:r>
          </w:p>
        </w:tc>
        <w:tc>
          <w:tcPr>
            <w:tcW w:w="360" w:type="dxa"/>
            <w:shd w:val="clear" w:color="auto" w:fill="BBBBBB"/>
            <w:vAlign w:val="center"/>
          </w:tcPr>
          <w:p w14:paraId="267257EF"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BA43B07"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6792ECB"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20504E0"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598EB20"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06811E18"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и</w:t>
            </w:r>
          </w:p>
        </w:tc>
        <w:tc>
          <w:tcPr>
            <w:tcW w:w="360" w:type="dxa"/>
            <w:shd w:val="clear" w:color="auto" w:fill="BBBBBB"/>
            <w:vAlign w:val="center"/>
          </w:tcPr>
          <w:p w14:paraId="226C2EC0"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B4A3FC9"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A7DD929"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900DD40" w14:textId="77777777" w:rsidR="00E6390A" w:rsidRPr="00F602BC" w:rsidRDefault="00E6390A" w:rsidP="00F829B6">
            <w:pPr>
              <w:pStyle w:val="a3"/>
              <w:jc w:val="center"/>
              <w:rPr>
                <w:rFonts w:ascii="Times New Roman" w:hAnsi="Times New Roman" w:cs="Times New Roman"/>
              </w:rPr>
            </w:pPr>
          </w:p>
        </w:tc>
      </w:tr>
      <w:tr w:rsidR="00E6390A" w:rsidRPr="00F602BC" w14:paraId="6DC5BA81" w14:textId="77777777" w:rsidTr="00F829B6">
        <w:trPr>
          <w:trHeight w:hRule="exact" w:val="360"/>
          <w:jc w:val="center"/>
        </w:trPr>
        <w:tc>
          <w:tcPr>
            <w:tcW w:w="360" w:type="dxa"/>
            <w:shd w:val="clear" w:color="auto" w:fill="BBBBBB"/>
            <w:vAlign w:val="center"/>
          </w:tcPr>
          <w:p w14:paraId="7DFF1F98"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F6C0806"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E7CA71F"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F241B09"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272E331D" w14:textId="77777777" w:rsidR="00E6390A" w:rsidRPr="00F602BC" w:rsidRDefault="00E6390A" w:rsidP="00F829B6">
            <w:pPr>
              <w:pStyle w:val="a3"/>
              <w:rPr>
                <w:rFonts w:ascii="Times New Roman" w:hAnsi="Times New Roman" w:cs="Times New Roman"/>
              </w:rPr>
            </w:pPr>
            <w:r w:rsidRPr="00F602BC">
              <w:rPr>
                <w:rFonts w:ascii="Times New Roman" w:hAnsi="Times New Roman" w:cs="Times New Roman"/>
                <w:vertAlign w:val="superscript"/>
              </w:rPr>
              <w:t>5</w:t>
            </w:r>
            <w:r w:rsidRPr="00F602BC">
              <w:rPr>
                <w:rFonts w:ascii="Times New Roman" w:hAnsi="Times New Roman" w:cs="Times New Roman"/>
              </w:rPr>
              <w:t>м</w:t>
            </w:r>
          </w:p>
        </w:tc>
        <w:tc>
          <w:tcPr>
            <w:tcW w:w="360" w:type="dxa"/>
            <w:vAlign w:val="center"/>
          </w:tcPr>
          <w:p w14:paraId="326BA957"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е</w:t>
            </w:r>
          </w:p>
        </w:tc>
        <w:tc>
          <w:tcPr>
            <w:tcW w:w="360" w:type="dxa"/>
            <w:vAlign w:val="center"/>
          </w:tcPr>
          <w:p w14:paraId="674C4538"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р</w:t>
            </w:r>
          </w:p>
        </w:tc>
        <w:tc>
          <w:tcPr>
            <w:tcW w:w="360" w:type="dxa"/>
            <w:vAlign w:val="center"/>
          </w:tcPr>
          <w:p w14:paraId="740874A5"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и</w:t>
            </w:r>
          </w:p>
        </w:tc>
        <w:tc>
          <w:tcPr>
            <w:tcW w:w="360" w:type="dxa"/>
            <w:vAlign w:val="center"/>
          </w:tcPr>
          <w:p w14:paraId="036FCF16"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т</w:t>
            </w:r>
          </w:p>
        </w:tc>
        <w:tc>
          <w:tcPr>
            <w:tcW w:w="360" w:type="dxa"/>
            <w:vAlign w:val="center"/>
          </w:tcPr>
          <w:p w14:paraId="73683D41"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о</w:t>
            </w:r>
          </w:p>
        </w:tc>
        <w:tc>
          <w:tcPr>
            <w:tcW w:w="360" w:type="dxa"/>
            <w:vAlign w:val="center"/>
          </w:tcPr>
          <w:p w14:paraId="0102E4A6"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к</w:t>
            </w:r>
          </w:p>
        </w:tc>
        <w:tc>
          <w:tcPr>
            <w:tcW w:w="360" w:type="dxa"/>
            <w:vAlign w:val="center"/>
          </w:tcPr>
          <w:p w14:paraId="670A557F"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р</w:t>
            </w:r>
          </w:p>
        </w:tc>
        <w:tc>
          <w:tcPr>
            <w:tcW w:w="360" w:type="dxa"/>
            <w:vAlign w:val="center"/>
          </w:tcPr>
          <w:p w14:paraId="127ED4E3" w14:textId="77777777" w:rsidR="00E6390A" w:rsidRPr="00F602BC" w:rsidRDefault="00E6390A" w:rsidP="00F829B6">
            <w:pPr>
              <w:pStyle w:val="a3"/>
              <w:rPr>
                <w:rFonts w:ascii="Times New Roman" w:hAnsi="Times New Roman" w:cs="Times New Roman"/>
              </w:rPr>
            </w:pPr>
            <w:r w:rsidRPr="00F602BC">
              <w:rPr>
                <w:rFonts w:ascii="Times New Roman" w:hAnsi="Times New Roman" w:cs="Times New Roman"/>
                <w:vertAlign w:val="superscript"/>
              </w:rPr>
              <w:t>14</w:t>
            </w:r>
            <w:r w:rsidRPr="00F602BC">
              <w:rPr>
                <w:rFonts w:ascii="Times New Roman" w:hAnsi="Times New Roman" w:cs="Times New Roman"/>
              </w:rPr>
              <w:t>а</w:t>
            </w:r>
          </w:p>
        </w:tc>
        <w:tc>
          <w:tcPr>
            <w:tcW w:w="360" w:type="dxa"/>
            <w:vAlign w:val="center"/>
          </w:tcPr>
          <w:p w14:paraId="26B9CF0D"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т</w:t>
            </w:r>
          </w:p>
        </w:tc>
        <w:tc>
          <w:tcPr>
            <w:tcW w:w="360" w:type="dxa"/>
            <w:vAlign w:val="center"/>
          </w:tcPr>
          <w:p w14:paraId="4148DD3F"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и</w:t>
            </w:r>
          </w:p>
        </w:tc>
        <w:tc>
          <w:tcPr>
            <w:tcW w:w="360" w:type="dxa"/>
            <w:vAlign w:val="center"/>
          </w:tcPr>
          <w:p w14:paraId="235C8438"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я</w:t>
            </w:r>
          </w:p>
        </w:tc>
        <w:tc>
          <w:tcPr>
            <w:tcW w:w="360" w:type="dxa"/>
            <w:shd w:val="clear" w:color="auto" w:fill="BBBBBB"/>
            <w:vAlign w:val="center"/>
          </w:tcPr>
          <w:p w14:paraId="2F491304"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16B3C8C"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9FE9443"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68A9A2B"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E493691"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49BF3570"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я</w:t>
            </w:r>
          </w:p>
        </w:tc>
        <w:tc>
          <w:tcPr>
            <w:tcW w:w="360" w:type="dxa"/>
            <w:shd w:val="clear" w:color="auto" w:fill="BBBBBB"/>
            <w:vAlign w:val="center"/>
          </w:tcPr>
          <w:p w14:paraId="4771DE95"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674CC3F"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9CC9015"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7C077EE" w14:textId="77777777" w:rsidR="00E6390A" w:rsidRPr="00F602BC" w:rsidRDefault="00E6390A" w:rsidP="00F829B6">
            <w:pPr>
              <w:pStyle w:val="a3"/>
              <w:jc w:val="center"/>
              <w:rPr>
                <w:rFonts w:ascii="Times New Roman" w:hAnsi="Times New Roman" w:cs="Times New Roman"/>
              </w:rPr>
            </w:pPr>
          </w:p>
        </w:tc>
      </w:tr>
      <w:tr w:rsidR="00E6390A" w:rsidRPr="00F602BC" w14:paraId="447EB178" w14:textId="77777777" w:rsidTr="00F829B6">
        <w:trPr>
          <w:trHeight w:hRule="exact" w:val="360"/>
          <w:jc w:val="center"/>
        </w:trPr>
        <w:tc>
          <w:tcPr>
            <w:tcW w:w="360" w:type="dxa"/>
            <w:shd w:val="clear" w:color="auto" w:fill="BBBBBB"/>
            <w:vAlign w:val="center"/>
          </w:tcPr>
          <w:p w14:paraId="5590C6EC"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E2C207B"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DE6D2DE"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B3473BA"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64881C2"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6A6CB7E"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7D9565A"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7D2694E"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E1E8810"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456A687"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6B3F6547"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р</w:t>
            </w:r>
          </w:p>
        </w:tc>
        <w:tc>
          <w:tcPr>
            <w:tcW w:w="360" w:type="dxa"/>
            <w:shd w:val="clear" w:color="auto" w:fill="BBBBBB"/>
            <w:vAlign w:val="center"/>
          </w:tcPr>
          <w:p w14:paraId="7A1D45A2"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500546F8"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н</w:t>
            </w:r>
          </w:p>
        </w:tc>
        <w:tc>
          <w:tcPr>
            <w:tcW w:w="360" w:type="dxa"/>
            <w:shd w:val="clear" w:color="auto" w:fill="BBBBBB"/>
            <w:vAlign w:val="center"/>
          </w:tcPr>
          <w:p w14:paraId="75808051"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DC796AA"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CEBDFAF"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FF113F2"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E96D673"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BADC1B5"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3ED24FC"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BB07E23"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CE3CD18"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A3FFD64"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3E8BFEB"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31764FF"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38A878C" w14:textId="77777777" w:rsidR="00E6390A" w:rsidRPr="00F602BC" w:rsidRDefault="00E6390A" w:rsidP="00F829B6">
            <w:pPr>
              <w:pStyle w:val="a3"/>
              <w:jc w:val="center"/>
              <w:rPr>
                <w:rFonts w:ascii="Times New Roman" w:hAnsi="Times New Roman" w:cs="Times New Roman"/>
              </w:rPr>
            </w:pPr>
          </w:p>
        </w:tc>
      </w:tr>
      <w:tr w:rsidR="00E6390A" w:rsidRPr="00F602BC" w14:paraId="07DD8F90" w14:textId="77777777" w:rsidTr="00F829B6">
        <w:trPr>
          <w:trHeight w:hRule="exact" w:val="360"/>
          <w:jc w:val="center"/>
        </w:trPr>
        <w:tc>
          <w:tcPr>
            <w:tcW w:w="360" w:type="dxa"/>
            <w:shd w:val="clear" w:color="auto" w:fill="BBBBBB"/>
            <w:vAlign w:val="center"/>
          </w:tcPr>
          <w:p w14:paraId="4B6B177E"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67120E0"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D0724FE"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622E22A"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34B4071"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8F4316E"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B18FE89"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8E9A2BD"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61505C0"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F8A6F77"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6CE30477"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и</w:t>
            </w:r>
          </w:p>
        </w:tc>
        <w:tc>
          <w:tcPr>
            <w:tcW w:w="360" w:type="dxa"/>
            <w:shd w:val="clear" w:color="auto" w:fill="BBBBBB"/>
            <w:vAlign w:val="center"/>
          </w:tcPr>
          <w:p w14:paraId="5C2F3A12"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1AD3B3A9"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о</w:t>
            </w:r>
          </w:p>
        </w:tc>
        <w:tc>
          <w:tcPr>
            <w:tcW w:w="360" w:type="dxa"/>
            <w:shd w:val="clear" w:color="auto" w:fill="BBBBBB"/>
            <w:vAlign w:val="center"/>
          </w:tcPr>
          <w:p w14:paraId="46A01C2E"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765FCFC"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EA71514"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AE08FB0"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3F50A50"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5A995B74" w14:textId="77777777" w:rsidR="00E6390A" w:rsidRPr="00F602BC" w:rsidRDefault="00E6390A" w:rsidP="00F829B6">
            <w:pPr>
              <w:pStyle w:val="a3"/>
              <w:rPr>
                <w:rFonts w:ascii="Times New Roman" w:hAnsi="Times New Roman" w:cs="Times New Roman"/>
              </w:rPr>
            </w:pPr>
            <w:r w:rsidRPr="00F602BC">
              <w:rPr>
                <w:rFonts w:ascii="Times New Roman" w:hAnsi="Times New Roman" w:cs="Times New Roman"/>
                <w:vertAlign w:val="superscript"/>
              </w:rPr>
              <w:t>18</w:t>
            </w:r>
            <w:r w:rsidRPr="00F602BC">
              <w:rPr>
                <w:rFonts w:ascii="Times New Roman" w:hAnsi="Times New Roman" w:cs="Times New Roman"/>
              </w:rPr>
              <w:t>к</w:t>
            </w:r>
          </w:p>
        </w:tc>
        <w:tc>
          <w:tcPr>
            <w:tcW w:w="360" w:type="dxa"/>
            <w:shd w:val="clear" w:color="auto" w:fill="BBBBBB"/>
            <w:vAlign w:val="center"/>
          </w:tcPr>
          <w:p w14:paraId="48565A6A"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3D77637"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BDEF06C"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2BA5445"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13FD0C8"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83949D8"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8D2BE5C" w14:textId="77777777" w:rsidR="00E6390A" w:rsidRPr="00F602BC" w:rsidRDefault="00E6390A" w:rsidP="00F829B6">
            <w:pPr>
              <w:pStyle w:val="a3"/>
              <w:jc w:val="center"/>
              <w:rPr>
                <w:rFonts w:ascii="Times New Roman" w:hAnsi="Times New Roman" w:cs="Times New Roman"/>
              </w:rPr>
            </w:pPr>
          </w:p>
        </w:tc>
      </w:tr>
      <w:tr w:rsidR="00E6390A" w:rsidRPr="00F602BC" w14:paraId="6E7EE202" w14:textId="77777777" w:rsidTr="00F829B6">
        <w:trPr>
          <w:trHeight w:hRule="exact" w:val="360"/>
          <w:jc w:val="center"/>
        </w:trPr>
        <w:tc>
          <w:tcPr>
            <w:tcW w:w="360" w:type="dxa"/>
            <w:shd w:val="clear" w:color="auto" w:fill="BBBBBB"/>
            <w:vAlign w:val="center"/>
          </w:tcPr>
          <w:p w14:paraId="59D94D5F"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007A08FC" w14:textId="77777777" w:rsidR="00E6390A" w:rsidRPr="00F602BC" w:rsidRDefault="00E6390A" w:rsidP="00F829B6">
            <w:pPr>
              <w:pStyle w:val="a3"/>
              <w:rPr>
                <w:rFonts w:ascii="Times New Roman" w:hAnsi="Times New Roman" w:cs="Times New Roman"/>
              </w:rPr>
            </w:pPr>
            <w:r w:rsidRPr="00F602BC">
              <w:rPr>
                <w:rFonts w:ascii="Times New Roman" w:hAnsi="Times New Roman" w:cs="Times New Roman"/>
                <w:vertAlign w:val="superscript"/>
              </w:rPr>
              <w:t>6</w:t>
            </w:r>
            <w:r w:rsidRPr="00F602BC">
              <w:rPr>
                <w:rFonts w:ascii="Times New Roman" w:hAnsi="Times New Roman" w:cs="Times New Roman"/>
              </w:rPr>
              <w:t>с</w:t>
            </w:r>
          </w:p>
        </w:tc>
        <w:tc>
          <w:tcPr>
            <w:tcW w:w="360" w:type="dxa"/>
            <w:vAlign w:val="center"/>
          </w:tcPr>
          <w:p w14:paraId="64B76C5C"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е</w:t>
            </w:r>
          </w:p>
        </w:tc>
        <w:tc>
          <w:tcPr>
            <w:tcW w:w="360" w:type="dxa"/>
            <w:vAlign w:val="center"/>
          </w:tcPr>
          <w:p w14:paraId="6BC4E3D5"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п</w:t>
            </w:r>
          </w:p>
        </w:tc>
        <w:tc>
          <w:tcPr>
            <w:tcW w:w="360" w:type="dxa"/>
            <w:vAlign w:val="center"/>
          </w:tcPr>
          <w:p w14:paraId="7B654295"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а</w:t>
            </w:r>
          </w:p>
        </w:tc>
        <w:tc>
          <w:tcPr>
            <w:tcW w:w="360" w:type="dxa"/>
            <w:vAlign w:val="center"/>
          </w:tcPr>
          <w:p w14:paraId="76B85705"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р</w:t>
            </w:r>
          </w:p>
        </w:tc>
        <w:tc>
          <w:tcPr>
            <w:tcW w:w="360" w:type="dxa"/>
            <w:vAlign w:val="center"/>
          </w:tcPr>
          <w:p w14:paraId="18EF55A0" w14:textId="77777777" w:rsidR="00E6390A" w:rsidRPr="00F602BC" w:rsidRDefault="00E6390A" w:rsidP="00F829B6">
            <w:pPr>
              <w:pStyle w:val="a3"/>
              <w:rPr>
                <w:rFonts w:ascii="Times New Roman" w:hAnsi="Times New Roman" w:cs="Times New Roman"/>
              </w:rPr>
            </w:pPr>
            <w:r w:rsidRPr="00F602BC">
              <w:rPr>
                <w:rFonts w:ascii="Times New Roman" w:hAnsi="Times New Roman" w:cs="Times New Roman"/>
                <w:vertAlign w:val="superscript"/>
              </w:rPr>
              <w:t>11</w:t>
            </w:r>
            <w:r w:rsidRPr="00F602BC">
              <w:rPr>
                <w:rFonts w:ascii="Times New Roman" w:hAnsi="Times New Roman" w:cs="Times New Roman"/>
              </w:rPr>
              <w:t>а</w:t>
            </w:r>
          </w:p>
        </w:tc>
        <w:tc>
          <w:tcPr>
            <w:tcW w:w="360" w:type="dxa"/>
            <w:vAlign w:val="center"/>
          </w:tcPr>
          <w:p w14:paraId="30B4A9E0"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т</w:t>
            </w:r>
          </w:p>
        </w:tc>
        <w:tc>
          <w:tcPr>
            <w:tcW w:w="360" w:type="dxa"/>
            <w:vAlign w:val="center"/>
          </w:tcPr>
          <w:p w14:paraId="1DE5CC8C"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и</w:t>
            </w:r>
          </w:p>
        </w:tc>
        <w:tc>
          <w:tcPr>
            <w:tcW w:w="360" w:type="dxa"/>
            <w:vAlign w:val="center"/>
          </w:tcPr>
          <w:p w14:paraId="13E4C5FE"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з</w:t>
            </w:r>
          </w:p>
        </w:tc>
        <w:tc>
          <w:tcPr>
            <w:tcW w:w="360" w:type="dxa"/>
            <w:vAlign w:val="center"/>
          </w:tcPr>
          <w:p w14:paraId="4A8C5E6A"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м</w:t>
            </w:r>
          </w:p>
        </w:tc>
        <w:tc>
          <w:tcPr>
            <w:tcW w:w="360" w:type="dxa"/>
            <w:shd w:val="clear" w:color="auto" w:fill="BBBBBB"/>
            <w:vAlign w:val="center"/>
          </w:tcPr>
          <w:p w14:paraId="060EEABE"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05503386" w14:textId="77777777" w:rsidR="00E6390A" w:rsidRPr="00F602BC" w:rsidRDefault="00E6390A" w:rsidP="00F829B6">
            <w:pPr>
              <w:pStyle w:val="a3"/>
              <w:rPr>
                <w:rFonts w:ascii="Times New Roman" w:hAnsi="Times New Roman" w:cs="Times New Roman"/>
              </w:rPr>
            </w:pPr>
            <w:r w:rsidRPr="00F602BC">
              <w:rPr>
                <w:rFonts w:ascii="Times New Roman" w:hAnsi="Times New Roman" w:cs="Times New Roman"/>
                <w:vertAlign w:val="superscript"/>
              </w:rPr>
              <w:t>16</w:t>
            </w:r>
            <w:r w:rsidRPr="00F602BC">
              <w:rPr>
                <w:rFonts w:ascii="Times New Roman" w:hAnsi="Times New Roman" w:cs="Times New Roman"/>
              </w:rPr>
              <w:t>м</w:t>
            </w:r>
          </w:p>
        </w:tc>
        <w:tc>
          <w:tcPr>
            <w:tcW w:w="360" w:type="dxa"/>
            <w:vAlign w:val="center"/>
          </w:tcPr>
          <w:p w14:paraId="70D54D81"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о</w:t>
            </w:r>
          </w:p>
        </w:tc>
        <w:tc>
          <w:tcPr>
            <w:tcW w:w="360" w:type="dxa"/>
            <w:vAlign w:val="center"/>
          </w:tcPr>
          <w:p w14:paraId="420B460C"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н</w:t>
            </w:r>
          </w:p>
        </w:tc>
        <w:tc>
          <w:tcPr>
            <w:tcW w:w="360" w:type="dxa"/>
            <w:vAlign w:val="center"/>
          </w:tcPr>
          <w:p w14:paraId="458B21AF"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о</w:t>
            </w:r>
          </w:p>
        </w:tc>
        <w:tc>
          <w:tcPr>
            <w:tcW w:w="360" w:type="dxa"/>
            <w:vAlign w:val="center"/>
          </w:tcPr>
          <w:p w14:paraId="059822ED" w14:textId="77777777" w:rsidR="00E6390A" w:rsidRPr="00F602BC" w:rsidRDefault="00E6390A" w:rsidP="00F829B6">
            <w:pPr>
              <w:pStyle w:val="a3"/>
              <w:rPr>
                <w:rFonts w:ascii="Times New Roman" w:hAnsi="Times New Roman" w:cs="Times New Roman"/>
              </w:rPr>
            </w:pPr>
            <w:r w:rsidRPr="00F602BC">
              <w:rPr>
                <w:rFonts w:ascii="Times New Roman" w:hAnsi="Times New Roman" w:cs="Times New Roman"/>
                <w:vertAlign w:val="superscript"/>
              </w:rPr>
              <w:t>17</w:t>
            </w:r>
            <w:r w:rsidRPr="00F602BC">
              <w:rPr>
                <w:rFonts w:ascii="Times New Roman" w:hAnsi="Times New Roman" w:cs="Times New Roman"/>
              </w:rPr>
              <w:t>п</w:t>
            </w:r>
          </w:p>
        </w:tc>
        <w:tc>
          <w:tcPr>
            <w:tcW w:w="360" w:type="dxa"/>
            <w:vAlign w:val="center"/>
          </w:tcPr>
          <w:p w14:paraId="3880843D"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с</w:t>
            </w:r>
          </w:p>
        </w:tc>
        <w:tc>
          <w:tcPr>
            <w:tcW w:w="360" w:type="dxa"/>
            <w:vAlign w:val="center"/>
          </w:tcPr>
          <w:p w14:paraId="355DDD18"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о</w:t>
            </w:r>
          </w:p>
        </w:tc>
        <w:tc>
          <w:tcPr>
            <w:tcW w:w="360" w:type="dxa"/>
            <w:vAlign w:val="center"/>
          </w:tcPr>
          <w:p w14:paraId="6CF7BFC0"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н</w:t>
            </w:r>
          </w:p>
        </w:tc>
        <w:tc>
          <w:tcPr>
            <w:tcW w:w="360" w:type="dxa"/>
            <w:vAlign w:val="center"/>
          </w:tcPr>
          <w:p w14:paraId="77842760"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и</w:t>
            </w:r>
          </w:p>
        </w:tc>
        <w:tc>
          <w:tcPr>
            <w:tcW w:w="360" w:type="dxa"/>
            <w:vAlign w:val="center"/>
          </w:tcPr>
          <w:p w14:paraId="23E78D2E"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я</w:t>
            </w:r>
          </w:p>
        </w:tc>
        <w:tc>
          <w:tcPr>
            <w:tcW w:w="360" w:type="dxa"/>
            <w:shd w:val="clear" w:color="auto" w:fill="BBBBBB"/>
            <w:vAlign w:val="center"/>
          </w:tcPr>
          <w:p w14:paraId="051FE891"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429C7C3"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1E14973"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ACB90CC" w14:textId="77777777" w:rsidR="00E6390A" w:rsidRPr="00F602BC" w:rsidRDefault="00E6390A" w:rsidP="00F829B6">
            <w:pPr>
              <w:pStyle w:val="a3"/>
              <w:jc w:val="center"/>
              <w:rPr>
                <w:rFonts w:ascii="Times New Roman" w:hAnsi="Times New Roman" w:cs="Times New Roman"/>
              </w:rPr>
            </w:pPr>
          </w:p>
        </w:tc>
      </w:tr>
      <w:tr w:rsidR="00E6390A" w:rsidRPr="00F602BC" w14:paraId="79AD69E4" w14:textId="77777777" w:rsidTr="00F829B6">
        <w:trPr>
          <w:trHeight w:hRule="exact" w:val="360"/>
          <w:jc w:val="center"/>
        </w:trPr>
        <w:tc>
          <w:tcPr>
            <w:tcW w:w="360" w:type="dxa"/>
            <w:shd w:val="clear" w:color="auto" w:fill="BBBBBB"/>
            <w:vAlign w:val="center"/>
          </w:tcPr>
          <w:p w14:paraId="14B16954"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5228611"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87E301D"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C089EC7"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1C014C1"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0E90F80"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28045DBE"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к</w:t>
            </w:r>
          </w:p>
        </w:tc>
        <w:tc>
          <w:tcPr>
            <w:tcW w:w="360" w:type="dxa"/>
            <w:shd w:val="clear" w:color="auto" w:fill="BBBBBB"/>
            <w:vAlign w:val="center"/>
          </w:tcPr>
          <w:p w14:paraId="4A8D1D5C"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2AC3C5F"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494DC35"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1DD0B2F9"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и</w:t>
            </w:r>
          </w:p>
        </w:tc>
        <w:tc>
          <w:tcPr>
            <w:tcW w:w="360" w:type="dxa"/>
            <w:shd w:val="clear" w:color="auto" w:fill="BBBBBB"/>
            <w:vAlign w:val="center"/>
          </w:tcPr>
          <w:p w14:paraId="6A6ECC80"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37A846BB"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и</w:t>
            </w:r>
          </w:p>
        </w:tc>
        <w:tc>
          <w:tcPr>
            <w:tcW w:w="360" w:type="dxa"/>
            <w:shd w:val="clear" w:color="auto" w:fill="BBBBBB"/>
            <w:vAlign w:val="center"/>
          </w:tcPr>
          <w:p w14:paraId="4DAE53EB"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3D62BFF"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A62B65F"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77FB2117"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о</w:t>
            </w:r>
          </w:p>
        </w:tc>
        <w:tc>
          <w:tcPr>
            <w:tcW w:w="360" w:type="dxa"/>
            <w:shd w:val="clear" w:color="auto" w:fill="BBBBBB"/>
            <w:vAlign w:val="center"/>
          </w:tcPr>
          <w:p w14:paraId="7831739A"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1C2CCBB7"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н</w:t>
            </w:r>
          </w:p>
        </w:tc>
        <w:tc>
          <w:tcPr>
            <w:tcW w:w="360" w:type="dxa"/>
            <w:shd w:val="clear" w:color="auto" w:fill="BBBBBB"/>
            <w:vAlign w:val="center"/>
          </w:tcPr>
          <w:p w14:paraId="7D8FED30"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58B561B"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D731377"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2BE84E9"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1FDBFD4"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EB4F20C"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EB67B85" w14:textId="77777777" w:rsidR="00E6390A" w:rsidRPr="00F602BC" w:rsidRDefault="00E6390A" w:rsidP="00F829B6">
            <w:pPr>
              <w:pStyle w:val="a3"/>
              <w:jc w:val="center"/>
              <w:rPr>
                <w:rFonts w:ascii="Times New Roman" w:hAnsi="Times New Roman" w:cs="Times New Roman"/>
              </w:rPr>
            </w:pPr>
          </w:p>
        </w:tc>
      </w:tr>
      <w:tr w:rsidR="00E6390A" w:rsidRPr="00F602BC" w14:paraId="1F7F768C" w14:textId="77777777" w:rsidTr="00F829B6">
        <w:trPr>
          <w:trHeight w:hRule="exact" w:val="360"/>
          <w:jc w:val="center"/>
        </w:trPr>
        <w:tc>
          <w:tcPr>
            <w:tcW w:w="360" w:type="dxa"/>
            <w:shd w:val="clear" w:color="auto" w:fill="BBBBBB"/>
            <w:vAlign w:val="center"/>
          </w:tcPr>
          <w:p w14:paraId="0CC44219"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0286CB5"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09DF3B5E" w14:textId="77777777" w:rsidR="00E6390A" w:rsidRPr="00F602BC" w:rsidRDefault="00E6390A" w:rsidP="00F829B6">
            <w:pPr>
              <w:pStyle w:val="a3"/>
              <w:rPr>
                <w:rFonts w:ascii="Times New Roman" w:hAnsi="Times New Roman" w:cs="Times New Roman"/>
              </w:rPr>
            </w:pPr>
            <w:r w:rsidRPr="00F602BC">
              <w:rPr>
                <w:rFonts w:ascii="Times New Roman" w:hAnsi="Times New Roman" w:cs="Times New Roman"/>
                <w:vertAlign w:val="superscript"/>
              </w:rPr>
              <w:t>9</w:t>
            </w:r>
            <w:r w:rsidRPr="00F602BC">
              <w:rPr>
                <w:rFonts w:ascii="Times New Roman" w:hAnsi="Times New Roman" w:cs="Times New Roman"/>
              </w:rPr>
              <w:t>э</w:t>
            </w:r>
          </w:p>
        </w:tc>
        <w:tc>
          <w:tcPr>
            <w:tcW w:w="360" w:type="dxa"/>
            <w:vAlign w:val="center"/>
          </w:tcPr>
          <w:p w14:paraId="53F52FEE"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м</w:t>
            </w:r>
          </w:p>
        </w:tc>
        <w:tc>
          <w:tcPr>
            <w:tcW w:w="360" w:type="dxa"/>
            <w:vAlign w:val="center"/>
          </w:tcPr>
          <w:p w14:paraId="003CB2CE"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и</w:t>
            </w:r>
          </w:p>
        </w:tc>
        <w:tc>
          <w:tcPr>
            <w:tcW w:w="360" w:type="dxa"/>
            <w:vAlign w:val="center"/>
          </w:tcPr>
          <w:p w14:paraId="33A4272F"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с</w:t>
            </w:r>
          </w:p>
        </w:tc>
        <w:tc>
          <w:tcPr>
            <w:tcW w:w="360" w:type="dxa"/>
            <w:vAlign w:val="center"/>
          </w:tcPr>
          <w:p w14:paraId="3B7FFF35"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с</w:t>
            </w:r>
          </w:p>
        </w:tc>
        <w:tc>
          <w:tcPr>
            <w:tcW w:w="360" w:type="dxa"/>
            <w:vAlign w:val="center"/>
          </w:tcPr>
          <w:p w14:paraId="386E60E8"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и</w:t>
            </w:r>
          </w:p>
        </w:tc>
        <w:tc>
          <w:tcPr>
            <w:tcW w:w="360" w:type="dxa"/>
            <w:vAlign w:val="center"/>
          </w:tcPr>
          <w:p w14:paraId="7D887726"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я</w:t>
            </w:r>
          </w:p>
        </w:tc>
        <w:tc>
          <w:tcPr>
            <w:tcW w:w="360" w:type="dxa"/>
            <w:shd w:val="clear" w:color="auto" w:fill="BBBBBB"/>
            <w:vAlign w:val="center"/>
          </w:tcPr>
          <w:p w14:paraId="774FE8F5"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4FA8FE75"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н</w:t>
            </w:r>
          </w:p>
        </w:tc>
        <w:tc>
          <w:tcPr>
            <w:tcW w:w="360" w:type="dxa"/>
            <w:shd w:val="clear" w:color="auto" w:fill="BBBBBB"/>
            <w:vAlign w:val="center"/>
          </w:tcPr>
          <w:p w14:paraId="2136A74C"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48BCCB73"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я</w:t>
            </w:r>
          </w:p>
        </w:tc>
        <w:tc>
          <w:tcPr>
            <w:tcW w:w="360" w:type="dxa"/>
            <w:shd w:val="clear" w:color="auto" w:fill="BBBBBB"/>
            <w:vAlign w:val="center"/>
          </w:tcPr>
          <w:p w14:paraId="0DD5E780"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21EE27A"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5E35F60"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0ECEC5C9"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л</w:t>
            </w:r>
          </w:p>
        </w:tc>
        <w:tc>
          <w:tcPr>
            <w:tcW w:w="360" w:type="dxa"/>
            <w:shd w:val="clear" w:color="auto" w:fill="BBBBBB"/>
            <w:vAlign w:val="center"/>
          </w:tcPr>
          <w:p w14:paraId="2D8676AE"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1A83AFB4"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о</w:t>
            </w:r>
          </w:p>
        </w:tc>
        <w:tc>
          <w:tcPr>
            <w:tcW w:w="360" w:type="dxa"/>
            <w:shd w:val="clear" w:color="auto" w:fill="BBBBBB"/>
            <w:vAlign w:val="center"/>
          </w:tcPr>
          <w:p w14:paraId="48F85299"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98598FC"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54B00D9"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96C3DB3"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887F70F"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31DDE2E"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BE15B7C" w14:textId="77777777" w:rsidR="00E6390A" w:rsidRPr="00F602BC" w:rsidRDefault="00E6390A" w:rsidP="00F829B6">
            <w:pPr>
              <w:pStyle w:val="a3"/>
              <w:jc w:val="center"/>
              <w:rPr>
                <w:rFonts w:ascii="Times New Roman" w:hAnsi="Times New Roman" w:cs="Times New Roman"/>
              </w:rPr>
            </w:pPr>
          </w:p>
        </w:tc>
      </w:tr>
      <w:tr w:rsidR="00E6390A" w:rsidRPr="00F602BC" w14:paraId="2CE6DFF4" w14:textId="77777777" w:rsidTr="00F829B6">
        <w:trPr>
          <w:trHeight w:hRule="exact" w:val="360"/>
          <w:jc w:val="center"/>
        </w:trPr>
        <w:tc>
          <w:tcPr>
            <w:tcW w:w="360" w:type="dxa"/>
            <w:shd w:val="clear" w:color="auto" w:fill="BBBBBB"/>
            <w:vAlign w:val="center"/>
          </w:tcPr>
          <w:p w14:paraId="77F38BCF"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54771D1"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0E6553D"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F60D7BC"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1410138"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5D8847C"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5E5F32EE"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и</w:t>
            </w:r>
          </w:p>
        </w:tc>
        <w:tc>
          <w:tcPr>
            <w:tcW w:w="360" w:type="dxa"/>
            <w:shd w:val="clear" w:color="auto" w:fill="BBBBBB"/>
            <w:vAlign w:val="center"/>
          </w:tcPr>
          <w:p w14:paraId="0531C2E9"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10F0E14"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99C0044"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10C2F2DE"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а</w:t>
            </w:r>
          </w:p>
        </w:tc>
        <w:tc>
          <w:tcPr>
            <w:tcW w:w="360" w:type="dxa"/>
            <w:shd w:val="clear" w:color="auto" w:fill="BBBBBB"/>
            <w:vAlign w:val="center"/>
          </w:tcPr>
          <w:p w14:paraId="21EBF109"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38ABD8F"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C97083E"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923FE94"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4EA3541"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1809CF04"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и</w:t>
            </w:r>
          </w:p>
        </w:tc>
        <w:tc>
          <w:tcPr>
            <w:tcW w:w="360" w:type="dxa"/>
            <w:shd w:val="clear" w:color="auto" w:fill="BBBBBB"/>
            <w:vAlign w:val="center"/>
          </w:tcPr>
          <w:p w14:paraId="4B577C1B"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764105BA"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с</w:t>
            </w:r>
          </w:p>
        </w:tc>
        <w:tc>
          <w:tcPr>
            <w:tcW w:w="360" w:type="dxa"/>
            <w:shd w:val="clear" w:color="auto" w:fill="BBBBBB"/>
            <w:vAlign w:val="center"/>
          </w:tcPr>
          <w:p w14:paraId="37859C51"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BCAB10F"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9F759ED"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141ABE5"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F6C3F04"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6BA5997"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60BC73B" w14:textId="77777777" w:rsidR="00E6390A" w:rsidRPr="00F602BC" w:rsidRDefault="00E6390A" w:rsidP="00F829B6">
            <w:pPr>
              <w:pStyle w:val="a3"/>
              <w:jc w:val="center"/>
              <w:rPr>
                <w:rFonts w:ascii="Times New Roman" w:hAnsi="Times New Roman" w:cs="Times New Roman"/>
              </w:rPr>
            </w:pPr>
          </w:p>
        </w:tc>
      </w:tr>
      <w:tr w:rsidR="00E6390A" w:rsidRPr="00F602BC" w14:paraId="5F8EE4D9" w14:textId="77777777" w:rsidTr="00F829B6">
        <w:trPr>
          <w:trHeight w:hRule="exact" w:val="360"/>
          <w:jc w:val="center"/>
        </w:trPr>
        <w:tc>
          <w:tcPr>
            <w:tcW w:w="360" w:type="dxa"/>
            <w:shd w:val="clear" w:color="auto" w:fill="BBBBBB"/>
            <w:vAlign w:val="center"/>
          </w:tcPr>
          <w:p w14:paraId="302A4BFD"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1B1F32A"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2CA6C53"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2AAA6C5E" w14:textId="77777777" w:rsidR="00E6390A" w:rsidRPr="00F602BC" w:rsidRDefault="00E6390A" w:rsidP="00F829B6">
            <w:pPr>
              <w:pStyle w:val="a3"/>
              <w:rPr>
                <w:rFonts w:ascii="Times New Roman" w:hAnsi="Times New Roman" w:cs="Times New Roman"/>
              </w:rPr>
            </w:pPr>
            <w:r w:rsidRPr="00F602BC">
              <w:rPr>
                <w:rFonts w:ascii="Times New Roman" w:hAnsi="Times New Roman" w:cs="Times New Roman"/>
                <w:vertAlign w:val="superscript"/>
              </w:rPr>
              <w:t>13</w:t>
            </w:r>
            <w:r w:rsidRPr="00F602BC">
              <w:rPr>
                <w:rFonts w:ascii="Times New Roman" w:hAnsi="Times New Roman" w:cs="Times New Roman"/>
              </w:rPr>
              <w:t>в</w:t>
            </w:r>
          </w:p>
        </w:tc>
        <w:tc>
          <w:tcPr>
            <w:tcW w:w="360" w:type="dxa"/>
            <w:vAlign w:val="center"/>
          </w:tcPr>
          <w:p w14:paraId="670C1F2D"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е</w:t>
            </w:r>
          </w:p>
        </w:tc>
        <w:tc>
          <w:tcPr>
            <w:tcW w:w="360" w:type="dxa"/>
            <w:vAlign w:val="center"/>
          </w:tcPr>
          <w:p w14:paraId="5714E7B3"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т</w:t>
            </w:r>
          </w:p>
        </w:tc>
        <w:tc>
          <w:tcPr>
            <w:tcW w:w="360" w:type="dxa"/>
            <w:vAlign w:val="center"/>
          </w:tcPr>
          <w:p w14:paraId="58099C83"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о</w:t>
            </w:r>
          </w:p>
        </w:tc>
        <w:tc>
          <w:tcPr>
            <w:tcW w:w="360" w:type="dxa"/>
            <w:shd w:val="clear" w:color="auto" w:fill="BBBBBB"/>
            <w:vAlign w:val="center"/>
          </w:tcPr>
          <w:p w14:paraId="03C6294E"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42B5566"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D780F81"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31F7C5D2"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ц</w:t>
            </w:r>
          </w:p>
        </w:tc>
        <w:tc>
          <w:tcPr>
            <w:tcW w:w="360" w:type="dxa"/>
            <w:shd w:val="clear" w:color="auto" w:fill="BBBBBB"/>
            <w:vAlign w:val="center"/>
          </w:tcPr>
          <w:p w14:paraId="096CC9CE"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D86A660"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1A96FBE"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C308EB5"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DDFA8EB"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38602041" w14:textId="77777777" w:rsidR="00E6390A" w:rsidRPr="00F602BC" w:rsidRDefault="00E6390A" w:rsidP="00F829B6">
            <w:pPr>
              <w:pStyle w:val="a3"/>
              <w:rPr>
                <w:rFonts w:ascii="Times New Roman" w:hAnsi="Times New Roman" w:cs="Times New Roman"/>
              </w:rPr>
            </w:pPr>
            <w:r w:rsidRPr="00F602BC">
              <w:rPr>
                <w:rFonts w:ascii="Times New Roman" w:hAnsi="Times New Roman" w:cs="Times New Roman"/>
                <w:vertAlign w:val="superscript"/>
              </w:rPr>
              <w:t>19</w:t>
            </w:r>
            <w:r w:rsidRPr="00F602BC">
              <w:rPr>
                <w:rFonts w:ascii="Times New Roman" w:hAnsi="Times New Roman" w:cs="Times New Roman"/>
              </w:rPr>
              <w:t>а</w:t>
            </w:r>
          </w:p>
        </w:tc>
        <w:tc>
          <w:tcPr>
            <w:tcW w:w="360" w:type="dxa"/>
            <w:vAlign w:val="center"/>
          </w:tcPr>
          <w:p w14:paraId="5AC23235"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п</w:t>
            </w:r>
          </w:p>
        </w:tc>
        <w:tc>
          <w:tcPr>
            <w:tcW w:w="360" w:type="dxa"/>
            <w:vAlign w:val="center"/>
          </w:tcPr>
          <w:p w14:paraId="670CF7DD"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а</w:t>
            </w:r>
          </w:p>
        </w:tc>
        <w:tc>
          <w:tcPr>
            <w:tcW w:w="360" w:type="dxa"/>
            <w:vAlign w:val="center"/>
          </w:tcPr>
          <w:p w14:paraId="778DC69A"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р</w:t>
            </w:r>
          </w:p>
        </w:tc>
        <w:tc>
          <w:tcPr>
            <w:tcW w:w="360" w:type="dxa"/>
            <w:vAlign w:val="center"/>
          </w:tcPr>
          <w:p w14:paraId="150902AD"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т</w:t>
            </w:r>
          </w:p>
        </w:tc>
        <w:tc>
          <w:tcPr>
            <w:tcW w:w="360" w:type="dxa"/>
            <w:vAlign w:val="center"/>
          </w:tcPr>
          <w:p w14:paraId="15B85CB9"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е</w:t>
            </w:r>
          </w:p>
        </w:tc>
        <w:tc>
          <w:tcPr>
            <w:tcW w:w="360" w:type="dxa"/>
            <w:vAlign w:val="center"/>
          </w:tcPr>
          <w:p w14:paraId="5CC9EFAF"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и</w:t>
            </w:r>
          </w:p>
        </w:tc>
        <w:tc>
          <w:tcPr>
            <w:tcW w:w="360" w:type="dxa"/>
            <w:vAlign w:val="center"/>
          </w:tcPr>
          <w:p w14:paraId="49FCFB8B"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д</w:t>
            </w:r>
          </w:p>
        </w:tc>
        <w:tc>
          <w:tcPr>
            <w:tcW w:w="360" w:type="dxa"/>
            <w:shd w:val="clear" w:color="auto" w:fill="BBBBBB"/>
            <w:vAlign w:val="center"/>
          </w:tcPr>
          <w:p w14:paraId="094ADDB7"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8285D45" w14:textId="77777777" w:rsidR="00E6390A" w:rsidRPr="00F602BC" w:rsidRDefault="00E6390A" w:rsidP="00F829B6">
            <w:pPr>
              <w:pStyle w:val="a3"/>
              <w:jc w:val="center"/>
              <w:rPr>
                <w:rFonts w:ascii="Times New Roman" w:hAnsi="Times New Roman" w:cs="Times New Roman"/>
              </w:rPr>
            </w:pPr>
          </w:p>
        </w:tc>
      </w:tr>
      <w:tr w:rsidR="00E6390A" w:rsidRPr="00F602BC" w14:paraId="4D3ED199" w14:textId="77777777" w:rsidTr="00F829B6">
        <w:trPr>
          <w:trHeight w:hRule="exact" w:val="360"/>
          <w:jc w:val="center"/>
        </w:trPr>
        <w:tc>
          <w:tcPr>
            <w:tcW w:w="360" w:type="dxa"/>
            <w:shd w:val="clear" w:color="auto" w:fill="BBBBBB"/>
            <w:vAlign w:val="center"/>
          </w:tcPr>
          <w:p w14:paraId="07EE4F4C"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C64D0C1"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2A95428"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50E466A"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FB04014"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7970480"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0794760C"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л</w:t>
            </w:r>
          </w:p>
        </w:tc>
        <w:tc>
          <w:tcPr>
            <w:tcW w:w="360" w:type="dxa"/>
            <w:shd w:val="clear" w:color="auto" w:fill="BBBBBB"/>
            <w:vAlign w:val="center"/>
          </w:tcPr>
          <w:p w14:paraId="65817224"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204A95E"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7E25044"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402E27BB"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и</w:t>
            </w:r>
          </w:p>
        </w:tc>
        <w:tc>
          <w:tcPr>
            <w:tcW w:w="360" w:type="dxa"/>
            <w:shd w:val="clear" w:color="auto" w:fill="BBBBBB"/>
            <w:vAlign w:val="center"/>
          </w:tcPr>
          <w:p w14:paraId="45B7017B"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8C0AFA4"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31EE5E5"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3664853"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5F17297"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5AC5EDE9"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н</w:t>
            </w:r>
          </w:p>
        </w:tc>
        <w:tc>
          <w:tcPr>
            <w:tcW w:w="360" w:type="dxa"/>
            <w:shd w:val="clear" w:color="auto" w:fill="BBBBBB"/>
            <w:vAlign w:val="center"/>
          </w:tcPr>
          <w:p w14:paraId="7644E26D"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4BAF672F"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м</w:t>
            </w:r>
          </w:p>
        </w:tc>
        <w:tc>
          <w:tcPr>
            <w:tcW w:w="360" w:type="dxa"/>
            <w:shd w:val="clear" w:color="auto" w:fill="BBBBBB"/>
            <w:vAlign w:val="center"/>
          </w:tcPr>
          <w:p w14:paraId="23164C05"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96F1C68"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6A18B4A"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E6950A1"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946F38D"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1FA3181"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649EE11" w14:textId="77777777" w:rsidR="00E6390A" w:rsidRPr="00F602BC" w:rsidRDefault="00E6390A" w:rsidP="00F829B6">
            <w:pPr>
              <w:pStyle w:val="a3"/>
              <w:jc w:val="center"/>
              <w:rPr>
                <w:rFonts w:ascii="Times New Roman" w:hAnsi="Times New Roman" w:cs="Times New Roman"/>
              </w:rPr>
            </w:pPr>
          </w:p>
        </w:tc>
      </w:tr>
      <w:tr w:rsidR="00E6390A" w:rsidRPr="00F602BC" w14:paraId="76ECAD4D" w14:textId="77777777" w:rsidTr="00F829B6">
        <w:trPr>
          <w:trHeight w:hRule="exact" w:val="360"/>
          <w:jc w:val="center"/>
        </w:trPr>
        <w:tc>
          <w:tcPr>
            <w:tcW w:w="360" w:type="dxa"/>
            <w:vAlign w:val="center"/>
          </w:tcPr>
          <w:p w14:paraId="7DFBC919" w14:textId="77777777" w:rsidR="00E6390A" w:rsidRPr="00F602BC" w:rsidRDefault="00E6390A" w:rsidP="00F829B6">
            <w:pPr>
              <w:pStyle w:val="a3"/>
              <w:rPr>
                <w:rFonts w:ascii="Times New Roman" w:hAnsi="Times New Roman" w:cs="Times New Roman"/>
              </w:rPr>
            </w:pPr>
            <w:r w:rsidRPr="00F602BC">
              <w:rPr>
                <w:rFonts w:ascii="Times New Roman" w:hAnsi="Times New Roman" w:cs="Times New Roman"/>
                <w:vertAlign w:val="superscript"/>
              </w:rPr>
              <w:t>12</w:t>
            </w:r>
            <w:r w:rsidRPr="00F602BC">
              <w:rPr>
                <w:rFonts w:ascii="Times New Roman" w:hAnsi="Times New Roman" w:cs="Times New Roman"/>
              </w:rPr>
              <w:t>э</w:t>
            </w:r>
          </w:p>
        </w:tc>
        <w:tc>
          <w:tcPr>
            <w:tcW w:w="360" w:type="dxa"/>
            <w:vAlign w:val="center"/>
          </w:tcPr>
          <w:p w14:paraId="3F5EC136"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м</w:t>
            </w:r>
          </w:p>
        </w:tc>
        <w:tc>
          <w:tcPr>
            <w:tcW w:w="360" w:type="dxa"/>
            <w:vAlign w:val="center"/>
          </w:tcPr>
          <w:p w14:paraId="31271BA5"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б</w:t>
            </w:r>
          </w:p>
        </w:tc>
        <w:tc>
          <w:tcPr>
            <w:tcW w:w="360" w:type="dxa"/>
            <w:vAlign w:val="center"/>
          </w:tcPr>
          <w:p w14:paraId="445C596A"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а</w:t>
            </w:r>
          </w:p>
        </w:tc>
        <w:tc>
          <w:tcPr>
            <w:tcW w:w="360" w:type="dxa"/>
            <w:vAlign w:val="center"/>
          </w:tcPr>
          <w:p w14:paraId="25DF147F"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р</w:t>
            </w:r>
          </w:p>
        </w:tc>
        <w:tc>
          <w:tcPr>
            <w:tcW w:w="360" w:type="dxa"/>
            <w:vAlign w:val="center"/>
          </w:tcPr>
          <w:p w14:paraId="7A220F92"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г</w:t>
            </w:r>
          </w:p>
        </w:tc>
        <w:tc>
          <w:tcPr>
            <w:tcW w:w="360" w:type="dxa"/>
            <w:vAlign w:val="center"/>
          </w:tcPr>
          <w:p w14:paraId="07BC402A"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о</w:t>
            </w:r>
          </w:p>
        </w:tc>
        <w:tc>
          <w:tcPr>
            <w:tcW w:w="360" w:type="dxa"/>
            <w:shd w:val="clear" w:color="auto" w:fill="BBBBBB"/>
            <w:vAlign w:val="center"/>
          </w:tcPr>
          <w:p w14:paraId="5BF642EE"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1727CBB"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027C45C"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40A4E0A1"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я</w:t>
            </w:r>
          </w:p>
        </w:tc>
        <w:tc>
          <w:tcPr>
            <w:tcW w:w="360" w:type="dxa"/>
            <w:shd w:val="clear" w:color="auto" w:fill="BBBBBB"/>
            <w:vAlign w:val="center"/>
          </w:tcPr>
          <w:p w14:paraId="104A46D9"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C8CBBD1"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E0DF142"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7ED2A85"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0851D56"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3DC35119"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д</w:t>
            </w:r>
          </w:p>
        </w:tc>
        <w:tc>
          <w:tcPr>
            <w:tcW w:w="360" w:type="dxa"/>
            <w:shd w:val="clear" w:color="auto" w:fill="BBBBBB"/>
            <w:vAlign w:val="center"/>
          </w:tcPr>
          <w:p w14:paraId="090AF272"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0403A209"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е</w:t>
            </w:r>
          </w:p>
        </w:tc>
        <w:tc>
          <w:tcPr>
            <w:tcW w:w="360" w:type="dxa"/>
            <w:shd w:val="clear" w:color="auto" w:fill="BBBBBB"/>
            <w:vAlign w:val="center"/>
          </w:tcPr>
          <w:p w14:paraId="1A6BE39A"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807447E"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9DB5C6F"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F75CCD1"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53F3423"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4BFDDC3"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FAB3A69" w14:textId="77777777" w:rsidR="00E6390A" w:rsidRPr="00F602BC" w:rsidRDefault="00E6390A" w:rsidP="00F829B6">
            <w:pPr>
              <w:pStyle w:val="a3"/>
              <w:jc w:val="center"/>
              <w:rPr>
                <w:rFonts w:ascii="Times New Roman" w:hAnsi="Times New Roman" w:cs="Times New Roman"/>
              </w:rPr>
            </w:pPr>
          </w:p>
        </w:tc>
      </w:tr>
      <w:tr w:rsidR="00E6390A" w:rsidRPr="00F602BC" w14:paraId="5AC78B8D" w14:textId="77777777" w:rsidTr="00F829B6">
        <w:trPr>
          <w:trHeight w:hRule="exact" w:val="360"/>
          <w:jc w:val="center"/>
        </w:trPr>
        <w:tc>
          <w:tcPr>
            <w:tcW w:w="360" w:type="dxa"/>
            <w:shd w:val="clear" w:color="auto" w:fill="BBBBBB"/>
            <w:vAlign w:val="center"/>
          </w:tcPr>
          <w:p w14:paraId="70C15709"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434DC0C"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AEA81DD"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184DC64"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107D1C0"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406A264"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1D90C90C"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г</w:t>
            </w:r>
          </w:p>
        </w:tc>
        <w:tc>
          <w:tcPr>
            <w:tcW w:w="360" w:type="dxa"/>
            <w:shd w:val="clear" w:color="auto" w:fill="BBBBBB"/>
            <w:vAlign w:val="center"/>
          </w:tcPr>
          <w:p w14:paraId="567D885B"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8E4F156"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20B47C1"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35CCBD50"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A8765D4"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75A3F99"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C46924C"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A672C8D"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324E6E0"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49BA0E6B"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р</w:t>
            </w:r>
          </w:p>
        </w:tc>
        <w:tc>
          <w:tcPr>
            <w:tcW w:w="360" w:type="dxa"/>
            <w:shd w:val="clear" w:color="auto" w:fill="BBBBBB"/>
            <w:vAlign w:val="center"/>
          </w:tcPr>
          <w:p w14:paraId="01C8000F"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70B6E31D"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н</w:t>
            </w:r>
          </w:p>
        </w:tc>
        <w:tc>
          <w:tcPr>
            <w:tcW w:w="360" w:type="dxa"/>
            <w:shd w:val="clear" w:color="auto" w:fill="BBBBBB"/>
            <w:vAlign w:val="center"/>
          </w:tcPr>
          <w:p w14:paraId="3333BB10"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29C1207"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86C7FBF"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56D76C4"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371EF68"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4FA3714"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E1FF359" w14:textId="77777777" w:rsidR="00E6390A" w:rsidRPr="00F602BC" w:rsidRDefault="00E6390A" w:rsidP="00F829B6">
            <w:pPr>
              <w:pStyle w:val="a3"/>
              <w:jc w:val="center"/>
              <w:rPr>
                <w:rFonts w:ascii="Times New Roman" w:hAnsi="Times New Roman" w:cs="Times New Roman"/>
              </w:rPr>
            </w:pPr>
          </w:p>
        </w:tc>
      </w:tr>
      <w:tr w:rsidR="00E6390A" w:rsidRPr="00F602BC" w14:paraId="63EEF01D" w14:textId="77777777" w:rsidTr="00F829B6">
        <w:trPr>
          <w:trHeight w:hRule="exact" w:val="360"/>
          <w:jc w:val="center"/>
        </w:trPr>
        <w:tc>
          <w:tcPr>
            <w:tcW w:w="360" w:type="dxa"/>
            <w:shd w:val="clear" w:color="auto" w:fill="BBBBBB"/>
            <w:vAlign w:val="center"/>
          </w:tcPr>
          <w:p w14:paraId="3441818E"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013FC8D"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29CC9081" w14:textId="77777777" w:rsidR="00E6390A" w:rsidRPr="00F602BC" w:rsidRDefault="00E6390A" w:rsidP="00F829B6">
            <w:pPr>
              <w:pStyle w:val="a3"/>
              <w:rPr>
                <w:rFonts w:ascii="Times New Roman" w:hAnsi="Times New Roman" w:cs="Times New Roman"/>
              </w:rPr>
            </w:pPr>
            <w:r w:rsidRPr="00F602BC">
              <w:rPr>
                <w:rFonts w:ascii="Times New Roman" w:hAnsi="Times New Roman" w:cs="Times New Roman"/>
                <w:vertAlign w:val="superscript"/>
              </w:rPr>
              <w:t>15</w:t>
            </w:r>
            <w:r w:rsidRPr="00F602BC">
              <w:rPr>
                <w:rFonts w:ascii="Times New Roman" w:hAnsi="Times New Roman" w:cs="Times New Roman"/>
              </w:rPr>
              <w:t>л</w:t>
            </w:r>
          </w:p>
        </w:tc>
        <w:tc>
          <w:tcPr>
            <w:tcW w:w="360" w:type="dxa"/>
            <w:vAlign w:val="center"/>
          </w:tcPr>
          <w:p w14:paraId="27D07231"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и</w:t>
            </w:r>
          </w:p>
        </w:tc>
        <w:tc>
          <w:tcPr>
            <w:tcW w:w="360" w:type="dxa"/>
            <w:vAlign w:val="center"/>
          </w:tcPr>
          <w:p w14:paraId="02B986AA"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к</w:t>
            </w:r>
          </w:p>
        </w:tc>
        <w:tc>
          <w:tcPr>
            <w:tcW w:w="360" w:type="dxa"/>
            <w:vAlign w:val="center"/>
          </w:tcPr>
          <w:p w14:paraId="226FD877"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в</w:t>
            </w:r>
          </w:p>
        </w:tc>
        <w:tc>
          <w:tcPr>
            <w:tcW w:w="360" w:type="dxa"/>
            <w:vAlign w:val="center"/>
          </w:tcPr>
          <w:p w14:paraId="37D00342"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и</w:t>
            </w:r>
          </w:p>
        </w:tc>
        <w:tc>
          <w:tcPr>
            <w:tcW w:w="360" w:type="dxa"/>
            <w:vAlign w:val="center"/>
          </w:tcPr>
          <w:p w14:paraId="4219C408"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д</w:t>
            </w:r>
          </w:p>
        </w:tc>
        <w:tc>
          <w:tcPr>
            <w:tcW w:w="360" w:type="dxa"/>
            <w:vAlign w:val="center"/>
          </w:tcPr>
          <w:p w14:paraId="71824490"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н</w:t>
            </w:r>
          </w:p>
        </w:tc>
        <w:tc>
          <w:tcPr>
            <w:tcW w:w="360" w:type="dxa"/>
            <w:vAlign w:val="center"/>
          </w:tcPr>
          <w:p w14:paraId="2D8D4A77"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о</w:t>
            </w:r>
          </w:p>
        </w:tc>
        <w:tc>
          <w:tcPr>
            <w:tcW w:w="360" w:type="dxa"/>
            <w:vAlign w:val="center"/>
          </w:tcPr>
          <w:p w14:paraId="206E7E57"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с</w:t>
            </w:r>
          </w:p>
        </w:tc>
        <w:tc>
          <w:tcPr>
            <w:tcW w:w="360" w:type="dxa"/>
            <w:vAlign w:val="center"/>
          </w:tcPr>
          <w:p w14:paraId="49F1918B"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т</w:t>
            </w:r>
          </w:p>
        </w:tc>
        <w:tc>
          <w:tcPr>
            <w:tcW w:w="360" w:type="dxa"/>
            <w:vAlign w:val="center"/>
          </w:tcPr>
          <w:p w14:paraId="53695557"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ь</w:t>
            </w:r>
          </w:p>
        </w:tc>
        <w:tc>
          <w:tcPr>
            <w:tcW w:w="360" w:type="dxa"/>
            <w:shd w:val="clear" w:color="auto" w:fill="BBBBBB"/>
            <w:vAlign w:val="center"/>
          </w:tcPr>
          <w:p w14:paraId="0AFBCE43"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924AA24"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EA02410"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30942C64"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и</w:t>
            </w:r>
          </w:p>
        </w:tc>
        <w:tc>
          <w:tcPr>
            <w:tcW w:w="360" w:type="dxa"/>
            <w:shd w:val="clear" w:color="auto" w:fill="BBBBBB"/>
            <w:vAlign w:val="center"/>
          </w:tcPr>
          <w:p w14:paraId="3F77C31B"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7084C749"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т</w:t>
            </w:r>
          </w:p>
        </w:tc>
        <w:tc>
          <w:tcPr>
            <w:tcW w:w="360" w:type="dxa"/>
            <w:shd w:val="clear" w:color="auto" w:fill="BBBBBB"/>
            <w:vAlign w:val="center"/>
          </w:tcPr>
          <w:p w14:paraId="30DE2B9D"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63BF5AF"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54D17A2"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990929F"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A559F67"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1D0EA64"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6BCCC1B" w14:textId="77777777" w:rsidR="00E6390A" w:rsidRPr="00F602BC" w:rsidRDefault="00E6390A" w:rsidP="00F829B6">
            <w:pPr>
              <w:pStyle w:val="a3"/>
              <w:jc w:val="center"/>
              <w:rPr>
                <w:rFonts w:ascii="Times New Roman" w:hAnsi="Times New Roman" w:cs="Times New Roman"/>
              </w:rPr>
            </w:pPr>
          </w:p>
        </w:tc>
      </w:tr>
      <w:tr w:rsidR="00E6390A" w:rsidRPr="00F602BC" w14:paraId="2266F241" w14:textId="77777777" w:rsidTr="00F829B6">
        <w:trPr>
          <w:trHeight w:hRule="exact" w:val="360"/>
          <w:jc w:val="center"/>
        </w:trPr>
        <w:tc>
          <w:tcPr>
            <w:tcW w:w="360" w:type="dxa"/>
            <w:shd w:val="clear" w:color="auto" w:fill="BBBBBB"/>
            <w:vAlign w:val="center"/>
          </w:tcPr>
          <w:p w14:paraId="607E6D3D"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D319BCB"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332A466"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8D99506"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7E36FB51"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E544119"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21521A80"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я</w:t>
            </w:r>
          </w:p>
        </w:tc>
        <w:tc>
          <w:tcPr>
            <w:tcW w:w="360" w:type="dxa"/>
            <w:shd w:val="clear" w:color="auto" w:fill="BBBBBB"/>
            <w:vAlign w:val="center"/>
          </w:tcPr>
          <w:p w14:paraId="65CF5FBD"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F98BB30"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151FF00"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1B05F51"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64588BC"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49B5F39"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7A1001F"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68E8D1D"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5C861EF" w14:textId="77777777" w:rsidR="00E6390A" w:rsidRPr="00F602BC" w:rsidRDefault="00E6390A" w:rsidP="00F829B6">
            <w:pPr>
              <w:pStyle w:val="a3"/>
              <w:jc w:val="center"/>
              <w:rPr>
                <w:rFonts w:ascii="Times New Roman" w:hAnsi="Times New Roman" w:cs="Times New Roman"/>
              </w:rPr>
            </w:pPr>
          </w:p>
        </w:tc>
        <w:tc>
          <w:tcPr>
            <w:tcW w:w="360" w:type="dxa"/>
            <w:vAlign w:val="center"/>
          </w:tcPr>
          <w:p w14:paraId="3361E3D8" w14:textId="77777777" w:rsidR="00E6390A" w:rsidRPr="00F602BC" w:rsidRDefault="00E6390A" w:rsidP="00F829B6">
            <w:pPr>
              <w:pStyle w:val="a3"/>
              <w:jc w:val="center"/>
              <w:rPr>
                <w:rFonts w:ascii="Times New Roman" w:hAnsi="Times New Roman" w:cs="Times New Roman"/>
              </w:rPr>
            </w:pPr>
            <w:r w:rsidRPr="00F602BC">
              <w:rPr>
                <w:rFonts w:ascii="Times New Roman" w:hAnsi="Times New Roman" w:cs="Times New Roman"/>
              </w:rPr>
              <w:t>я</w:t>
            </w:r>
          </w:p>
        </w:tc>
        <w:tc>
          <w:tcPr>
            <w:tcW w:w="360" w:type="dxa"/>
            <w:shd w:val="clear" w:color="auto" w:fill="BBBBBB"/>
            <w:vAlign w:val="center"/>
          </w:tcPr>
          <w:p w14:paraId="4D6E9D06"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278ADAEE"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4FD9795"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5FACEEAB"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84CF12A"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0ACC7FF9"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62563145"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1FAD1EA7" w14:textId="77777777" w:rsidR="00E6390A" w:rsidRPr="00F602BC" w:rsidRDefault="00E6390A" w:rsidP="00F829B6">
            <w:pPr>
              <w:pStyle w:val="a3"/>
              <w:jc w:val="center"/>
              <w:rPr>
                <w:rFonts w:ascii="Times New Roman" w:hAnsi="Times New Roman" w:cs="Times New Roman"/>
              </w:rPr>
            </w:pPr>
          </w:p>
        </w:tc>
        <w:tc>
          <w:tcPr>
            <w:tcW w:w="360" w:type="dxa"/>
            <w:shd w:val="clear" w:color="auto" w:fill="BBBBBB"/>
            <w:vAlign w:val="center"/>
          </w:tcPr>
          <w:p w14:paraId="4F7DA670" w14:textId="77777777" w:rsidR="00E6390A" w:rsidRPr="00F602BC" w:rsidRDefault="00E6390A" w:rsidP="00F829B6">
            <w:pPr>
              <w:pStyle w:val="a3"/>
              <w:jc w:val="center"/>
              <w:rPr>
                <w:rFonts w:ascii="Times New Roman" w:hAnsi="Times New Roman" w:cs="Times New Roman"/>
              </w:rPr>
            </w:pPr>
          </w:p>
        </w:tc>
      </w:tr>
    </w:tbl>
    <w:p w14:paraId="626859BD" w14:textId="77777777" w:rsidR="00E6390A" w:rsidRPr="00F602BC" w:rsidRDefault="00E6390A" w:rsidP="00E6390A">
      <w:pPr>
        <w:pStyle w:val="a3"/>
        <w:rPr>
          <w:rFonts w:ascii="Times New Roman" w:hAnsi="Times New Roman" w:cs="Times New Roman"/>
        </w:rPr>
      </w:pPr>
    </w:p>
    <w:tbl>
      <w:tblPr>
        <w:tblW w:w="0" w:type="auto"/>
        <w:tblLook w:val="0400" w:firstRow="0" w:lastRow="0" w:firstColumn="0" w:lastColumn="0" w:noHBand="0" w:noVBand="1"/>
      </w:tblPr>
      <w:tblGrid>
        <w:gridCol w:w="2273"/>
        <w:gridCol w:w="2210"/>
      </w:tblGrid>
      <w:tr w:rsidR="00E6390A" w:rsidRPr="00F602BC" w14:paraId="35F85767" w14:textId="77777777" w:rsidTr="00F829B6">
        <w:tc>
          <w:tcPr>
            <w:tcW w:w="0" w:type="auto"/>
          </w:tcPr>
          <w:p w14:paraId="5847955B" w14:textId="77777777" w:rsidR="00E6390A" w:rsidRPr="00F602BC" w:rsidRDefault="00E6390A" w:rsidP="00F829B6">
            <w:pPr>
              <w:pStyle w:val="a3"/>
              <w:rPr>
                <w:rFonts w:ascii="Times New Roman" w:hAnsi="Times New Roman" w:cs="Times New Roman"/>
                <w:b/>
                <w:bCs/>
                <w:u w:val="single"/>
              </w:rPr>
            </w:pPr>
            <w:proofErr w:type="spellStart"/>
            <w:r w:rsidRPr="00F602BC">
              <w:rPr>
                <w:rFonts w:ascii="Times New Roman" w:hAnsi="Times New Roman" w:cs="Times New Roman"/>
                <w:b/>
                <w:bCs/>
                <w:u w:val="single"/>
              </w:rPr>
              <w:t>По</w:t>
            </w:r>
            <w:proofErr w:type="spellEnd"/>
            <w:r w:rsidRPr="00F602BC">
              <w:rPr>
                <w:rFonts w:ascii="Times New Roman" w:hAnsi="Times New Roman" w:cs="Times New Roman"/>
                <w:b/>
                <w:bCs/>
                <w:u w:val="single"/>
              </w:rPr>
              <w:t xml:space="preserve"> </w:t>
            </w:r>
            <w:proofErr w:type="spellStart"/>
            <w:r w:rsidRPr="00F602BC">
              <w:rPr>
                <w:rFonts w:ascii="Times New Roman" w:hAnsi="Times New Roman" w:cs="Times New Roman"/>
                <w:b/>
                <w:bCs/>
                <w:u w:val="single"/>
              </w:rPr>
              <w:t>горизонтали</w:t>
            </w:r>
            <w:proofErr w:type="spellEnd"/>
            <w:r w:rsidRPr="00F602BC">
              <w:rPr>
                <w:rFonts w:ascii="Times New Roman" w:hAnsi="Times New Roman" w:cs="Times New Roman"/>
                <w:b/>
                <w:bCs/>
                <w:u w:val="single"/>
              </w:rPr>
              <w:t>:</w:t>
            </w:r>
          </w:p>
        </w:tc>
        <w:tc>
          <w:tcPr>
            <w:tcW w:w="0" w:type="auto"/>
          </w:tcPr>
          <w:p w14:paraId="4D399AE6" w14:textId="77777777" w:rsidR="00E6390A" w:rsidRPr="00F602BC" w:rsidRDefault="00E6390A" w:rsidP="00F829B6">
            <w:pPr>
              <w:pStyle w:val="a3"/>
              <w:rPr>
                <w:rFonts w:ascii="Times New Roman" w:hAnsi="Times New Roman" w:cs="Times New Roman"/>
                <w:b/>
                <w:bCs/>
                <w:u w:val="single"/>
              </w:rPr>
            </w:pPr>
            <w:proofErr w:type="spellStart"/>
            <w:r w:rsidRPr="00F602BC">
              <w:rPr>
                <w:rFonts w:ascii="Times New Roman" w:hAnsi="Times New Roman" w:cs="Times New Roman"/>
                <w:b/>
                <w:bCs/>
                <w:u w:val="single"/>
              </w:rPr>
              <w:t>По</w:t>
            </w:r>
            <w:proofErr w:type="spellEnd"/>
            <w:r w:rsidRPr="00F602BC">
              <w:rPr>
                <w:rFonts w:ascii="Times New Roman" w:hAnsi="Times New Roman" w:cs="Times New Roman"/>
                <w:b/>
                <w:bCs/>
                <w:u w:val="single"/>
              </w:rPr>
              <w:t xml:space="preserve"> </w:t>
            </w:r>
            <w:proofErr w:type="spellStart"/>
            <w:r w:rsidRPr="00F602BC">
              <w:rPr>
                <w:rFonts w:ascii="Times New Roman" w:hAnsi="Times New Roman" w:cs="Times New Roman"/>
                <w:b/>
                <w:bCs/>
                <w:u w:val="single"/>
              </w:rPr>
              <w:t>вертикали</w:t>
            </w:r>
            <w:proofErr w:type="spellEnd"/>
            <w:r w:rsidRPr="00F602BC">
              <w:rPr>
                <w:rFonts w:ascii="Times New Roman" w:hAnsi="Times New Roman" w:cs="Times New Roman"/>
                <w:b/>
                <w:bCs/>
                <w:u w:val="single"/>
              </w:rPr>
              <w:t>:</w:t>
            </w:r>
          </w:p>
        </w:tc>
      </w:tr>
      <w:tr w:rsidR="00E6390A" w:rsidRPr="00F602BC" w14:paraId="6FE1F4C3" w14:textId="77777777" w:rsidTr="00F829B6">
        <w:tc>
          <w:tcPr>
            <w:tcW w:w="0" w:type="auto"/>
          </w:tcPr>
          <w:p w14:paraId="133DC8D6" w14:textId="77777777" w:rsidR="00E6390A" w:rsidRPr="00F602BC" w:rsidRDefault="00E6390A" w:rsidP="00F829B6">
            <w:pPr>
              <w:pStyle w:val="a3"/>
              <w:rPr>
                <w:rFonts w:ascii="Times New Roman" w:hAnsi="Times New Roman" w:cs="Times New Roman"/>
                <w:lang w:val="ru-RU"/>
              </w:rPr>
            </w:pPr>
            <w:r w:rsidRPr="00F602BC">
              <w:rPr>
                <w:rFonts w:ascii="Times New Roman" w:hAnsi="Times New Roman" w:cs="Times New Roman"/>
                <w:lang w:val="ru-RU"/>
              </w:rPr>
              <w:t>3. филиация</w:t>
            </w:r>
          </w:p>
          <w:p w14:paraId="444E78FB" w14:textId="77777777" w:rsidR="00E6390A" w:rsidRPr="00F602BC" w:rsidRDefault="00E6390A" w:rsidP="00F829B6">
            <w:pPr>
              <w:pStyle w:val="a3"/>
              <w:rPr>
                <w:rFonts w:ascii="Times New Roman" w:hAnsi="Times New Roman" w:cs="Times New Roman"/>
                <w:lang w:val="ru-RU"/>
              </w:rPr>
            </w:pPr>
            <w:r w:rsidRPr="00F602BC">
              <w:rPr>
                <w:rFonts w:ascii="Times New Roman" w:hAnsi="Times New Roman" w:cs="Times New Roman"/>
                <w:lang w:val="ru-RU"/>
              </w:rPr>
              <w:t>5. меритократия</w:t>
            </w:r>
          </w:p>
          <w:p w14:paraId="11841AB7" w14:textId="77777777" w:rsidR="00E6390A" w:rsidRPr="00F602BC" w:rsidRDefault="00E6390A" w:rsidP="00F829B6">
            <w:pPr>
              <w:pStyle w:val="a3"/>
              <w:rPr>
                <w:rFonts w:ascii="Times New Roman" w:hAnsi="Times New Roman" w:cs="Times New Roman"/>
                <w:lang w:val="ru-RU"/>
              </w:rPr>
            </w:pPr>
            <w:r w:rsidRPr="00F602BC">
              <w:rPr>
                <w:rFonts w:ascii="Times New Roman" w:hAnsi="Times New Roman" w:cs="Times New Roman"/>
                <w:lang w:val="ru-RU"/>
              </w:rPr>
              <w:t>6. сепаратизм</w:t>
            </w:r>
          </w:p>
          <w:p w14:paraId="140196AE" w14:textId="77777777" w:rsidR="00E6390A" w:rsidRPr="00F602BC" w:rsidRDefault="00E6390A" w:rsidP="00F829B6">
            <w:pPr>
              <w:pStyle w:val="a3"/>
              <w:rPr>
                <w:rFonts w:ascii="Times New Roman" w:hAnsi="Times New Roman" w:cs="Times New Roman"/>
                <w:lang w:val="ru-RU"/>
              </w:rPr>
            </w:pPr>
            <w:r w:rsidRPr="00F602BC">
              <w:rPr>
                <w:rFonts w:ascii="Times New Roman" w:hAnsi="Times New Roman" w:cs="Times New Roman"/>
                <w:lang w:val="ru-RU"/>
              </w:rPr>
              <w:t>8. дисквалификация</w:t>
            </w:r>
          </w:p>
          <w:p w14:paraId="1BFE4D88" w14:textId="77777777" w:rsidR="00E6390A" w:rsidRPr="00F602BC" w:rsidRDefault="00E6390A" w:rsidP="00F829B6">
            <w:pPr>
              <w:pStyle w:val="a3"/>
              <w:rPr>
                <w:rFonts w:ascii="Times New Roman" w:hAnsi="Times New Roman" w:cs="Times New Roman"/>
                <w:lang w:val="ru-RU"/>
              </w:rPr>
            </w:pPr>
            <w:r w:rsidRPr="00F602BC">
              <w:rPr>
                <w:rFonts w:ascii="Times New Roman" w:hAnsi="Times New Roman" w:cs="Times New Roman"/>
                <w:lang w:val="ru-RU"/>
              </w:rPr>
              <w:t>9. эмиссия</w:t>
            </w:r>
          </w:p>
          <w:p w14:paraId="05F1165A" w14:textId="77777777" w:rsidR="00E6390A" w:rsidRPr="00F602BC" w:rsidRDefault="00E6390A" w:rsidP="00F829B6">
            <w:pPr>
              <w:pStyle w:val="a3"/>
              <w:rPr>
                <w:rFonts w:ascii="Times New Roman" w:hAnsi="Times New Roman" w:cs="Times New Roman"/>
                <w:lang w:val="ru-RU"/>
              </w:rPr>
            </w:pPr>
            <w:r w:rsidRPr="00F602BC">
              <w:rPr>
                <w:rFonts w:ascii="Times New Roman" w:hAnsi="Times New Roman" w:cs="Times New Roman"/>
                <w:lang w:val="ru-RU"/>
              </w:rPr>
              <w:t>12. эмбарго</w:t>
            </w:r>
          </w:p>
          <w:p w14:paraId="0CF33A2A" w14:textId="77777777" w:rsidR="00E6390A" w:rsidRPr="00F602BC" w:rsidRDefault="00E6390A" w:rsidP="00F829B6">
            <w:pPr>
              <w:pStyle w:val="a3"/>
              <w:rPr>
                <w:rFonts w:ascii="Times New Roman" w:hAnsi="Times New Roman" w:cs="Times New Roman"/>
              </w:rPr>
            </w:pPr>
            <w:r w:rsidRPr="00F602BC">
              <w:rPr>
                <w:rFonts w:ascii="Times New Roman" w:hAnsi="Times New Roman" w:cs="Times New Roman"/>
              </w:rPr>
              <w:t xml:space="preserve">13. </w:t>
            </w:r>
            <w:proofErr w:type="spellStart"/>
            <w:r w:rsidRPr="00F602BC">
              <w:rPr>
                <w:rFonts w:ascii="Times New Roman" w:hAnsi="Times New Roman" w:cs="Times New Roman"/>
              </w:rPr>
              <w:t>вето</w:t>
            </w:r>
            <w:proofErr w:type="spellEnd"/>
          </w:p>
          <w:p w14:paraId="6A0B0AF6" w14:textId="77777777" w:rsidR="00E6390A" w:rsidRPr="00F602BC" w:rsidRDefault="00E6390A" w:rsidP="00F829B6">
            <w:pPr>
              <w:pStyle w:val="a3"/>
              <w:rPr>
                <w:rFonts w:ascii="Times New Roman" w:hAnsi="Times New Roman" w:cs="Times New Roman"/>
              </w:rPr>
            </w:pPr>
            <w:r w:rsidRPr="00F602BC">
              <w:rPr>
                <w:rFonts w:ascii="Times New Roman" w:hAnsi="Times New Roman" w:cs="Times New Roman"/>
              </w:rPr>
              <w:t xml:space="preserve">15. </w:t>
            </w:r>
            <w:proofErr w:type="spellStart"/>
            <w:r w:rsidRPr="00F602BC">
              <w:rPr>
                <w:rFonts w:ascii="Times New Roman" w:hAnsi="Times New Roman" w:cs="Times New Roman"/>
              </w:rPr>
              <w:t>ликвидность</w:t>
            </w:r>
            <w:proofErr w:type="spellEnd"/>
          </w:p>
          <w:p w14:paraId="44B077ED" w14:textId="77777777" w:rsidR="00E6390A" w:rsidRPr="00F602BC" w:rsidRDefault="00E6390A" w:rsidP="00F829B6">
            <w:pPr>
              <w:pStyle w:val="a3"/>
              <w:rPr>
                <w:rFonts w:ascii="Times New Roman" w:hAnsi="Times New Roman" w:cs="Times New Roman"/>
              </w:rPr>
            </w:pPr>
            <w:r w:rsidRPr="00F602BC">
              <w:rPr>
                <w:rFonts w:ascii="Times New Roman" w:hAnsi="Times New Roman" w:cs="Times New Roman"/>
              </w:rPr>
              <w:t xml:space="preserve">16. </w:t>
            </w:r>
            <w:proofErr w:type="spellStart"/>
            <w:r w:rsidRPr="00F602BC">
              <w:rPr>
                <w:rFonts w:ascii="Times New Roman" w:hAnsi="Times New Roman" w:cs="Times New Roman"/>
              </w:rPr>
              <w:t>монопсония</w:t>
            </w:r>
            <w:proofErr w:type="spellEnd"/>
          </w:p>
          <w:p w14:paraId="40F5A2E7" w14:textId="77777777" w:rsidR="00E6390A" w:rsidRPr="00F602BC" w:rsidRDefault="00E6390A" w:rsidP="00F829B6">
            <w:pPr>
              <w:pStyle w:val="a3"/>
              <w:rPr>
                <w:rFonts w:ascii="Times New Roman" w:hAnsi="Times New Roman" w:cs="Times New Roman"/>
              </w:rPr>
            </w:pPr>
            <w:r w:rsidRPr="00F602BC">
              <w:rPr>
                <w:rFonts w:ascii="Times New Roman" w:hAnsi="Times New Roman" w:cs="Times New Roman"/>
              </w:rPr>
              <w:t xml:space="preserve">19. </w:t>
            </w:r>
            <w:proofErr w:type="spellStart"/>
            <w:r w:rsidRPr="00F602BC">
              <w:rPr>
                <w:rFonts w:ascii="Times New Roman" w:hAnsi="Times New Roman" w:cs="Times New Roman"/>
              </w:rPr>
              <w:t>апартеид</w:t>
            </w:r>
            <w:proofErr w:type="spellEnd"/>
          </w:p>
        </w:tc>
        <w:tc>
          <w:tcPr>
            <w:tcW w:w="0" w:type="auto"/>
          </w:tcPr>
          <w:p w14:paraId="2A774FA9" w14:textId="77777777" w:rsidR="00E6390A" w:rsidRPr="00F602BC" w:rsidRDefault="00E6390A" w:rsidP="00F829B6">
            <w:pPr>
              <w:pStyle w:val="a3"/>
              <w:rPr>
                <w:rFonts w:ascii="Times New Roman" w:hAnsi="Times New Roman" w:cs="Times New Roman"/>
                <w:lang w:val="ru-RU"/>
              </w:rPr>
            </w:pPr>
            <w:r w:rsidRPr="00F602BC">
              <w:rPr>
                <w:rFonts w:ascii="Times New Roman" w:hAnsi="Times New Roman" w:cs="Times New Roman"/>
                <w:lang w:val="ru-RU"/>
              </w:rPr>
              <w:t>1. артефакт</w:t>
            </w:r>
          </w:p>
          <w:p w14:paraId="3E37D4C5" w14:textId="77777777" w:rsidR="00E6390A" w:rsidRPr="00F602BC" w:rsidRDefault="00E6390A" w:rsidP="00F829B6">
            <w:pPr>
              <w:pStyle w:val="a3"/>
              <w:rPr>
                <w:rFonts w:ascii="Times New Roman" w:hAnsi="Times New Roman" w:cs="Times New Roman"/>
                <w:lang w:val="ru-RU"/>
              </w:rPr>
            </w:pPr>
            <w:r w:rsidRPr="00F602BC">
              <w:rPr>
                <w:rFonts w:ascii="Times New Roman" w:hAnsi="Times New Roman" w:cs="Times New Roman"/>
                <w:lang w:val="ru-RU"/>
              </w:rPr>
              <w:t>2. импичмент</w:t>
            </w:r>
          </w:p>
          <w:p w14:paraId="7EEA6341" w14:textId="77777777" w:rsidR="00E6390A" w:rsidRPr="00F602BC" w:rsidRDefault="00E6390A" w:rsidP="00F829B6">
            <w:pPr>
              <w:pStyle w:val="a3"/>
              <w:rPr>
                <w:rFonts w:ascii="Times New Roman" w:hAnsi="Times New Roman" w:cs="Times New Roman"/>
                <w:lang w:val="ru-RU"/>
              </w:rPr>
            </w:pPr>
            <w:r w:rsidRPr="00F602BC">
              <w:rPr>
                <w:rFonts w:ascii="Times New Roman" w:hAnsi="Times New Roman" w:cs="Times New Roman"/>
                <w:lang w:val="ru-RU"/>
              </w:rPr>
              <w:t>4. рецессия</w:t>
            </w:r>
          </w:p>
          <w:p w14:paraId="00EE9EB7" w14:textId="77777777" w:rsidR="00E6390A" w:rsidRPr="00F602BC" w:rsidRDefault="00E6390A" w:rsidP="00F829B6">
            <w:pPr>
              <w:pStyle w:val="a3"/>
              <w:rPr>
                <w:rFonts w:ascii="Times New Roman" w:hAnsi="Times New Roman" w:cs="Times New Roman"/>
                <w:lang w:val="ru-RU"/>
              </w:rPr>
            </w:pPr>
            <w:r w:rsidRPr="00F602BC">
              <w:rPr>
                <w:rFonts w:ascii="Times New Roman" w:hAnsi="Times New Roman" w:cs="Times New Roman"/>
                <w:lang w:val="ru-RU"/>
              </w:rPr>
              <w:t>7. амортизация</w:t>
            </w:r>
          </w:p>
          <w:p w14:paraId="5D4B8DBF" w14:textId="77777777" w:rsidR="00E6390A" w:rsidRPr="00F602BC" w:rsidRDefault="00E6390A" w:rsidP="00F829B6">
            <w:pPr>
              <w:pStyle w:val="a3"/>
              <w:rPr>
                <w:rFonts w:ascii="Times New Roman" w:hAnsi="Times New Roman" w:cs="Times New Roman"/>
                <w:lang w:val="ru-RU"/>
              </w:rPr>
            </w:pPr>
            <w:r w:rsidRPr="00F602BC">
              <w:rPr>
                <w:rFonts w:ascii="Times New Roman" w:hAnsi="Times New Roman" w:cs="Times New Roman"/>
                <w:lang w:val="ru-RU"/>
              </w:rPr>
              <w:t>8. дискриминация</w:t>
            </w:r>
          </w:p>
          <w:p w14:paraId="3689CC3A" w14:textId="77777777" w:rsidR="00E6390A" w:rsidRPr="00F602BC" w:rsidRDefault="00E6390A" w:rsidP="00F829B6">
            <w:pPr>
              <w:pStyle w:val="a3"/>
              <w:rPr>
                <w:rFonts w:ascii="Times New Roman" w:hAnsi="Times New Roman" w:cs="Times New Roman"/>
                <w:lang w:val="ru-RU"/>
              </w:rPr>
            </w:pPr>
            <w:r w:rsidRPr="00F602BC">
              <w:rPr>
                <w:rFonts w:ascii="Times New Roman" w:hAnsi="Times New Roman" w:cs="Times New Roman"/>
                <w:lang w:val="ru-RU"/>
              </w:rPr>
              <w:t>10. ресоциализация</w:t>
            </w:r>
          </w:p>
          <w:p w14:paraId="5F6CAB54" w14:textId="77777777" w:rsidR="00E6390A" w:rsidRPr="00F602BC" w:rsidRDefault="00E6390A" w:rsidP="00F829B6">
            <w:pPr>
              <w:pStyle w:val="a3"/>
              <w:rPr>
                <w:rFonts w:ascii="Times New Roman" w:hAnsi="Times New Roman" w:cs="Times New Roman"/>
              </w:rPr>
            </w:pPr>
            <w:r w:rsidRPr="00F602BC">
              <w:rPr>
                <w:rFonts w:ascii="Times New Roman" w:hAnsi="Times New Roman" w:cs="Times New Roman"/>
              </w:rPr>
              <w:t xml:space="preserve">11. </w:t>
            </w:r>
            <w:proofErr w:type="spellStart"/>
            <w:r w:rsidRPr="00F602BC">
              <w:rPr>
                <w:rFonts w:ascii="Times New Roman" w:hAnsi="Times New Roman" w:cs="Times New Roman"/>
              </w:rPr>
              <w:t>аксиология</w:t>
            </w:r>
            <w:proofErr w:type="spellEnd"/>
          </w:p>
          <w:p w14:paraId="66F5A2AF" w14:textId="77777777" w:rsidR="00E6390A" w:rsidRPr="00F602BC" w:rsidRDefault="00E6390A" w:rsidP="00F829B6">
            <w:pPr>
              <w:pStyle w:val="a3"/>
              <w:rPr>
                <w:rFonts w:ascii="Times New Roman" w:hAnsi="Times New Roman" w:cs="Times New Roman"/>
              </w:rPr>
            </w:pPr>
            <w:r w:rsidRPr="00F602BC">
              <w:rPr>
                <w:rFonts w:ascii="Times New Roman" w:hAnsi="Times New Roman" w:cs="Times New Roman"/>
              </w:rPr>
              <w:t xml:space="preserve">14. </w:t>
            </w:r>
            <w:proofErr w:type="spellStart"/>
            <w:r w:rsidRPr="00F602BC">
              <w:rPr>
                <w:rFonts w:ascii="Times New Roman" w:hAnsi="Times New Roman" w:cs="Times New Roman"/>
              </w:rPr>
              <w:t>аномия</w:t>
            </w:r>
            <w:proofErr w:type="spellEnd"/>
          </w:p>
          <w:p w14:paraId="786F065C" w14:textId="77777777" w:rsidR="00E6390A" w:rsidRPr="00F602BC" w:rsidRDefault="00E6390A" w:rsidP="00F829B6">
            <w:pPr>
              <w:pStyle w:val="a3"/>
              <w:rPr>
                <w:rFonts w:ascii="Times New Roman" w:hAnsi="Times New Roman" w:cs="Times New Roman"/>
              </w:rPr>
            </w:pPr>
            <w:r w:rsidRPr="00F602BC">
              <w:rPr>
                <w:rFonts w:ascii="Times New Roman" w:hAnsi="Times New Roman" w:cs="Times New Roman"/>
              </w:rPr>
              <w:t xml:space="preserve">17. </w:t>
            </w:r>
            <w:proofErr w:type="spellStart"/>
            <w:r w:rsidRPr="00F602BC">
              <w:rPr>
                <w:rFonts w:ascii="Times New Roman" w:hAnsi="Times New Roman" w:cs="Times New Roman"/>
              </w:rPr>
              <w:t>полиандрия</w:t>
            </w:r>
            <w:proofErr w:type="spellEnd"/>
          </w:p>
          <w:p w14:paraId="5654021D" w14:textId="77777777" w:rsidR="00E6390A" w:rsidRPr="00F602BC" w:rsidRDefault="00E6390A" w:rsidP="00F829B6">
            <w:pPr>
              <w:pStyle w:val="a3"/>
              <w:rPr>
                <w:rFonts w:ascii="Times New Roman" w:hAnsi="Times New Roman" w:cs="Times New Roman"/>
              </w:rPr>
            </w:pPr>
            <w:r w:rsidRPr="00F602BC">
              <w:rPr>
                <w:rFonts w:ascii="Times New Roman" w:hAnsi="Times New Roman" w:cs="Times New Roman"/>
              </w:rPr>
              <w:t xml:space="preserve">18. </w:t>
            </w:r>
            <w:proofErr w:type="spellStart"/>
            <w:r w:rsidRPr="00F602BC">
              <w:rPr>
                <w:rFonts w:ascii="Times New Roman" w:hAnsi="Times New Roman" w:cs="Times New Roman"/>
              </w:rPr>
              <w:t>коносамент</w:t>
            </w:r>
            <w:proofErr w:type="spellEnd"/>
          </w:p>
        </w:tc>
      </w:tr>
    </w:tbl>
    <w:p w14:paraId="4A77E210" w14:textId="77777777" w:rsidR="00E6390A" w:rsidRPr="00F602BC" w:rsidRDefault="00E6390A" w:rsidP="00E6390A">
      <w:pPr>
        <w:rPr>
          <w:rFonts w:ascii="Times New Roman" w:hAnsi="Times New Roman" w:cs="Times New Roman"/>
        </w:rPr>
      </w:pPr>
    </w:p>
    <w:p w14:paraId="1FC96DC1" w14:textId="6B0241C6" w:rsidR="00B571DE" w:rsidRPr="00F602BC" w:rsidRDefault="00B571DE" w:rsidP="00B571DE">
      <w:pPr>
        <w:rPr>
          <w:rFonts w:ascii="Times New Roman" w:hAnsi="Times New Roman" w:cs="Times New Roman"/>
          <w:b/>
          <w:sz w:val="24"/>
          <w:szCs w:val="24"/>
        </w:rPr>
      </w:pPr>
      <w:r w:rsidRPr="00F602BC">
        <w:rPr>
          <w:rFonts w:ascii="Times New Roman" w:hAnsi="Times New Roman" w:cs="Times New Roman"/>
          <w:b/>
          <w:sz w:val="24"/>
          <w:szCs w:val="24"/>
        </w:rPr>
        <w:t>2. Решите логическую задачу</w:t>
      </w:r>
      <w:r w:rsidR="0095055F" w:rsidRPr="00F602BC">
        <w:rPr>
          <w:rFonts w:ascii="Times New Roman" w:hAnsi="Times New Roman" w:cs="Times New Roman"/>
          <w:b/>
          <w:sz w:val="24"/>
          <w:szCs w:val="24"/>
        </w:rPr>
        <w:t xml:space="preserve"> (10 баллов)</w:t>
      </w:r>
    </w:p>
    <w:p w14:paraId="0D844448" w14:textId="77777777" w:rsidR="00B571DE" w:rsidRPr="00F602BC" w:rsidRDefault="00B571DE" w:rsidP="00D90974">
      <w:pPr>
        <w:jc w:val="both"/>
        <w:rPr>
          <w:rFonts w:ascii="Times New Roman" w:hAnsi="Times New Roman" w:cs="Times New Roman"/>
          <w:sz w:val="24"/>
          <w:szCs w:val="24"/>
        </w:rPr>
      </w:pPr>
      <w:r w:rsidRPr="00F602BC">
        <w:rPr>
          <w:rFonts w:ascii="Times New Roman" w:hAnsi="Times New Roman" w:cs="Times New Roman"/>
          <w:sz w:val="24"/>
          <w:szCs w:val="24"/>
        </w:rPr>
        <w:t xml:space="preserve">В детский сад ходят Аня, Боря, Вика и Гоша. Каждый ребёнок обижает только кого-то одного (или одну) из них. Известно, что Боря обижает того (или ту), кто обижает обидчика (или обидчицу) Вики, а Гоша не обижает Аню. </w:t>
      </w:r>
    </w:p>
    <w:p w14:paraId="472DA765" w14:textId="77777777" w:rsidR="00DC2C6C" w:rsidRPr="00F602BC" w:rsidRDefault="00DC2C6C" w:rsidP="00D90974">
      <w:pPr>
        <w:jc w:val="both"/>
        <w:rPr>
          <w:rFonts w:ascii="Times New Roman" w:hAnsi="Times New Roman" w:cs="Times New Roman"/>
          <w:i/>
          <w:iCs/>
          <w:sz w:val="24"/>
          <w:szCs w:val="24"/>
        </w:rPr>
      </w:pPr>
      <w:bookmarkStart w:id="1" w:name="_Hlk93665246"/>
      <w:r w:rsidRPr="00F602BC">
        <w:rPr>
          <w:rFonts w:ascii="Times New Roman" w:hAnsi="Times New Roman" w:cs="Times New Roman"/>
          <w:i/>
          <w:iCs/>
          <w:sz w:val="24"/>
          <w:szCs w:val="24"/>
        </w:rPr>
        <w:t xml:space="preserve">Установите, кто из них кого обижает. Приведите обоснование своего ответа </w:t>
      </w:r>
      <w:r w:rsidRPr="00F602BC">
        <w:rPr>
          <w:rFonts w:ascii="Times New Roman" w:hAnsi="Times New Roman" w:cs="Times New Roman"/>
          <w:bCs/>
          <w:i/>
          <w:iCs/>
          <w:sz w:val="24"/>
          <w:szCs w:val="24"/>
        </w:rPr>
        <w:t>в виде последовательности рассуждений (не менее трёх предложений)</w:t>
      </w:r>
      <w:r w:rsidRPr="00F602BC">
        <w:rPr>
          <w:rFonts w:ascii="Times New Roman" w:hAnsi="Times New Roman" w:cs="Times New Roman"/>
          <w:i/>
          <w:iCs/>
          <w:sz w:val="24"/>
          <w:szCs w:val="24"/>
        </w:rPr>
        <w:t>.</w:t>
      </w:r>
    </w:p>
    <w:p w14:paraId="6EFDFD60" w14:textId="77777777" w:rsidR="00B571DE" w:rsidRPr="00F602BC" w:rsidRDefault="00B571DE" w:rsidP="00B571DE">
      <w:pPr>
        <w:rPr>
          <w:rFonts w:ascii="Times New Roman" w:hAnsi="Times New Roman" w:cs="Times New Roman"/>
          <w:b/>
          <w:bCs/>
          <w:sz w:val="24"/>
          <w:szCs w:val="24"/>
        </w:rPr>
      </w:pPr>
      <w:r w:rsidRPr="00F602BC">
        <w:rPr>
          <w:rFonts w:ascii="Times New Roman" w:hAnsi="Times New Roman" w:cs="Times New Roman"/>
          <w:b/>
          <w:bCs/>
          <w:sz w:val="24"/>
          <w:szCs w:val="24"/>
        </w:rPr>
        <w:t>Ответ (</w:t>
      </w:r>
      <w:r w:rsidRPr="00F602BC">
        <w:rPr>
          <w:rFonts w:ascii="Times New Roman" w:hAnsi="Times New Roman" w:cs="Times New Roman"/>
          <w:b/>
          <w:bCs/>
          <w:i/>
          <w:iCs/>
          <w:sz w:val="24"/>
          <w:szCs w:val="24"/>
        </w:rPr>
        <w:t>полный и правильный – 4 балла, неполный – 1-3 балла</w:t>
      </w:r>
      <w:r w:rsidRPr="00F602BC">
        <w:rPr>
          <w:rFonts w:ascii="Times New Roman" w:hAnsi="Times New Roman" w:cs="Times New Roman"/>
          <w:b/>
          <w:bCs/>
          <w:sz w:val="24"/>
          <w:szCs w:val="24"/>
        </w:rPr>
        <w:t>):</w:t>
      </w:r>
    </w:p>
    <w:bookmarkEnd w:id="1"/>
    <w:p w14:paraId="20EE2E2F" w14:textId="77777777" w:rsidR="00B571DE" w:rsidRPr="00F602BC" w:rsidRDefault="00B571DE" w:rsidP="00B571DE">
      <w:pPr>
        <w:rPr>
          <w:rFonts w:ascii="Times New Roman" w:hAnsi="Times New Roman" w:cs="Times New Roman"/>
          <w:bCs/>
          <w:sz w:val="24"/>
          <w:szCs w:val="24"/>
        </w:rPr>
      </w:pPr>
      <w:r w:rsidRPr="00F602BC">
        <w:rPr>
          <w:rFonts w:ascii="Times New Roman" w:hAnsi="Times New Roman" w:cs="Times New Roman"/>
          <w:bCs/>
          <w:sz w:val="24"/>
          <w:szCs w:val="24"/>
        </w:rPr>
        <w:t>Аня обижает Гошу, Боря обижает Аню, Вика обижает Борю, Гоша обижает Вику.</w:t>
      </w:r>
    </w:p>
    <w:p w14:paraId="6C6E8089" w14:textId="77777777" w:rsidR="00B571DE" w:rsidRPr="00F602BC" w:rsidRDefault="00B571DE" w:rsidP="00B571DE">
      <w:pPr>
        <w:rPr>
          <w:rFonts w:ascii="Times New Roman" w:hAnsi="Times New Roman" w:cs="Times New Roman"/>
          <w:b/>
          <w:bCs/>
          <w:sz w:val="24"/>
          <w:szCs w:val="24"/>
        </w:rPr>
      </w:pPr>
      <w:bookmarkStart w:id="2" w:name="_Hlk93666046"/>
      <w:r w:rsidRPr="00F602BC">
        <w:rPr>
          <w:rFonts w:ascii="Times New Roman" w:hAnsi="Times New Roman" w:cs="Times New Roman"/>
          <w:b/>
          <w:bCs/>
          <w:sz w:val="24"/>
          <w:szCs w:val="24"/>
        </w:rPr>
        <w:t>Обоснование (</w:t>
      </w:r>
      <w:r w:rsidRPr="00F602BC">
        <w:rPr>
          <w:rFonts w:ascii="Times New Roman" w:hAnsi="Times New Roman" w:cs="Times New Roman"/>
          <w:b/>
          <w:bCs/>
          <w:i/>
          <w:iCs/>
          <w:sz w:val="24"/>
          <w:szCs w:val="24"/>
        </w:rPr>
        <w:t>до 6 баллов в зависимости от полноты</w:t>
      </w:r>
      <w:r w:rsidRPr="00F602BC">
        <w:rPr>
          <w:rFonts w:ascii="Times New Roman" w:hAnsi="Times New Roman" w:cs="Times New Roman"/>
          <w:b/>
          <w:bCs/>
          <w:sz w:val="24"/>
          <w:szCs w:val="24"/>
        </w:rPr>
        <w:t>):</w:t>
      </w:r>
    </w:p>
    <w:bookmarkEnd w:id="2"/>
    <w:p w14:paraId="66460233" w14:textId="77777777" w:rsidR="00B571DE" w:rsidRPr="00F602BC" w:rsidRDefault="00B571DE" w:rsidP="00D90974">
      <w:pPr>
        <w:pStyle w:val="a5"/>
        <w:numPr>
          <w:ilvl w:val="0"/>
          <w:numId w:val="1"/>
        </w:numPr>
        <w:jc w:val="both"/>
        <w:rPr>
          <w:rFonts w:ascii="Times New Roman" w:hAnsi="Times New Roman" w:cs="Times New Roman"/>
          <w:bCs/>
          <w:sz w:val="24"/>
          <w:szCs w:val="24"/>
        </w:rPr>
      </w:pPr>
      <w:r w:rsidRPr="00F602BC">
        <w:rPr>
          <w:rFonts w:ascii="Times New Roman" w:hAnsi="Times New Roman" w:cs="Times New Roman"/>
          <w:bCs/>
          <w:sz w:val="24"/>
          <w:szCs w:val="24"/>
        </w:rPr>
        <w:t>Предположим, что Боря обижает Вику. Однако известно, что Боря обижает того (или ту), кто обижает обидчика (или обидчицу) Вики. Получается, что Боря обижает того (или ту), кто обижает Борю; значит, Боря и Вика обижают друг друга. Выходит, что Аня и Гоша также должны обижать друг друга, что противоречит условию задания. Следовательно, Боря не обижает Вику.</w:t>
      </w:r>
    </w:p>
    <w:p w14:paraId="26CF573D" w14:textId="77777777" w:rsidR="00B571DE" w:rsidRPr="00F602BC" w:rsidRDefault="00B571DE" w:rsidP="00D90974">
      <w:pPr>
        <w:pStyle w:val="a5"/>
        <w:numPr>
          <w:ilvl w:val="0"/>
          <w:numId w:val="1"/>
        </w:numPr>
        <w:jc w:val="both"/>
        <w:rPr>
          <w:rFonts w:ascii="Times New Roman" w:hAnsi="Times New Roman" w:cs="Times New Roman"/>
          <w:sz w:val="24"/>
          <w:szCs w:val="24"/>
        </w:rPr>
      </w:pPr>
      <w:r w:rsidRPr="00F602BC">
        <w:rPr>
          <w:rFonts w:ascii="Times New Roman" w:hAnsi="Times New Roman" w:cs="Times New Roman"/>
          <w:bCs/>
          <w:sz w:val="24"/>
          <w:szCs w:val="24"/>
        </w:rPr>
        <w:t>Предположим, что Боря обижает Гошу. Однако известно, что Боря обижает того (или ту), кто обижает обидчика (или обидчицу) Вики. Получается, что Гоша является тем, кто обижает обидчика (или обидчицу) Вики. Но поскольку обидчик Вики не Боря (1), то выходит, что Гоша обижает Аню, а это противоречит условию задачи. Следовательно, Боря не обижает Гошу.</w:t>
      </w:r>
    </w:p>
    <w:p w14:paraId="7B528A89" w14:textId="77777777" w:rsidR="00B571DE" w:rsidRPr="00F602BC" w:rsidRDefault="00B571DE" w:rsidP="00D90974">
      <w:pPr>
        <w:pStyle w:val="a5"/>
        <w:numPr>
          <w:ilvl w:val="0"/>
          <w:numId w:val="1"/>
        </w:numPr>
        <w:jc w:val="both"/>
        <w:rPr>
          <w:rFonts w:ascii="Times New Roman" w:hAnsi="Times New Roman" w:cs="Times New Roman"/>
          <w:sz w:val="24"/>
          <w:szCs w:val="24"/>
        </w:rPr>
      </w:pPr>
      <w:r w:rsidRPr="00F602BC">
        <w:rPr>
          <w:rFonts w:ascii="Times New Roman" w:hAnsi="Times New Roman" w:cs="Times New Roman"/>
          <w:bCs/>
          <w:sz w:val="24"/>
          <w:szCs w:val="24"/>
        </w:rPr>
        <w:t xml:space="preserve">Доказано, что Боря не является обидчиком Вики (1) и Гоши (2). Следовательно, Боря обижает Аню. Тогда получается, что Аня обижает Гошу, который обижает Вику – в </w:t>
      </w:r>
      <w:r w:rsidRPr="00F602BC">
        <w:rPr>
          <w:rFonts w:ascii="Times New Roman" w:hAnsi="Times New Roman" w:cs="Times New Roman"/>
          <w:bCs/>
          <w:sz w:val="24"/>
          <w:szCs w:val="24"/>
        </w:rPr>
        <w:lastRenderedPageBreak/>
        <w:t>полном соответствии условию задачи. Методом исключения, делаем вывод о том, что Вика обижает Борю.</w:t>
      </w:r>
    </w:p>
    <w:p w14:paraId="31FF7C92" w14:textId="50A22803" w:rsidR="00BD6501" w:rsidRPr="00F602BC" w:rsidRDefault="00F602BC">
      <w:pPr>
        <w:rPr>
          <w:rFonts w:ascii="Times New Roman" w:hAnsi="Times New Roman" w:cs="Times New Roman"/>
        </w:rPr>
      </w:pPr>
    </w:p>
    <w:p w14:paraId="7FACD4E8" w14:textId="77777777" w:rsidR="00607FDC" w:rsidRPr="00F602BC" w:rsidRDefault="00607FDC" w:rsidP="00607FDC">
      <w:pPr>
        <w:rPr>
          <w:rFonts w:ascii="Times New Roman" w:hAnsi="Times New Roman" w:cs="Times New Roman"/>
          <w:b/>
          <w:bCs/>
          <w:sz w:val="24"/>
          <w:szCs w:val="24"/>
        </w:rPr>
      </w:pPr>
      <w:bookmarkStart w:id="3" w:name="_Hlk94159447"/>
      <w:r w:rsidRPr="00F602BC">
        <w:rPr>
          <w:rFonts w:ascii="Times New Roman" w:hAnsi="Times New Roman" w:cs="Times New Roman"/>
          <w:b/>
          <w:bCs/>
          <w:sz w:val="24"/>
          <w:szCs w:val="24"/>
        </w:rPr>
        <w:t>3. Установите соответствие между денежной реформой и характеристикой:</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3"/>
        <w:gridCol w:w="7273"/>
      </w:tblGrid>
      <w:tr w:rsidR="00607FDC" w:rsidRPr="00F602BC" w14:paraId="6A397240" w14:textId="77777777" w:rsidTr="00AA0F61">
        <w:trPr>
          <w:trHeight w:val="308"/>
          <w:jc w:val="center"/>
        </w:trPr>
        <w:tc>
          <w:tcPr>
            <w:tcW w:w="2689" w:type="dxa"/>
            <w:vAlign w:val="center"/>
          </w:tcPr>
          <w:p w14:paraId="2470C929" w14:textId="77777777" w:rsidR="00607FDC" w:rsidRPr="00F602BC" w:rsidRDefault="00607FDC" w:rsidP="00AA0F61">
            <w:pPr>
              <w:spacing w:after="0"/>
              <w:jc w:val="center"/>
              <w:rPr>
                <w:rFonts w:ascii="Times New Roman" w:hAnsi="Times New Roman" w:cs="Times New Roman"/>
                <w:i/>
                <w:iCs/>
                <w:sz w:val="24"/>
                <w:szCs w:val="24"/>
              </w:rPr>
            </w:pPr>
            <w:bookmarkStart w:id="4" w:name="_Hlk94160029"/>
            <w:r w:rsidRPr="00F602BC">
              <w:rPr>
                <w:rFonts w:ascii="Times New Roman" w:hAnsi="Times New Roman" w:cs="Times New Roman"/>
                <w:i/>
                <w:iCs/>
                <w:sz w:val="24"/>
                <w:szCs w:val="24"/>
              </w:rPr>
              <w:t>Денежная реформа</w:t>
            </w:r>
          </w:p>
          <w:p w14:paraId="15E1ED8F" w14:textId="77777777" w:rsidR="00607FDC" w:rsidRPr="00F602BC" w:rsidRDefault="00607FDC" w:rsidP="00AA0F61">
            <w:pPr>
              <w:spacing w:after="0"/>
              <w:jc w:val="center"/>
              <w:rPr>
                <w:rFonts w:ascii="Times New Roman" w:hAnsi="Times New Roman" w:cs="Times New Roman"/>
                <w:b/>
                <w:bCs/>
                <w:i/>
                <w:iCs/>
                <w:sz w:val="24"/>
                <w:szCs w:val="24"/>
              </w:rPr>
            </w:pPr>
          </w:p>
        </w:tc>
        <w:tc>
          <w:tcPr>
            <w:tcW w:w="7273" w:type="dxa"/>
            <w:vAlign w:val="center"/>
          </w:tcPr>
          <w:p w14:paraId="17633B41" w14:textId="77777777" w:rsidR="00607FDC" w:rsidRPr="00F602BC" w:rsidRDefault="00607FDC" w:rsidP="00AA0F61">
            <w:pPr>
              <w:spacing w:after="0"/>
              <w:jc w:val="center"/>
              <w:rPr>
                <w:rFonts w:ascii="Times New Roman" w:hAnsi="Times New Roman" w:cs="Times New Roman"/>
                <w:i/>
                <w:iCs/>
                <w:sz w:val="24"/>
                <w:szCs w:val="24"/>
              </w:rPr>
            </w:pPr>
            <w:r w:rsidRPr="00F602BC">
              <w:rPr>
                <w:rFonts w:ascii="Times New Roman" w:hAnsi="Times New Roman" w:cs="Times New Roman"/>
                <w:i/>
                <w:iCs/>
                <w:sz w:val="24"/>
                <w:szCs w:val="24"/>
              </w:rPr>
              <w:t>Характеристика</w:t>
            </w:r>
          </w:p>
          <w:p w14:paraId="54E4D7D9" w14:textId="77777777" w:rsidR="00607FDC" w:rsidRPr="00F602BC" w:rsidRDefault="00607FDC" w:rsidP="00AA0F61">
            <w:pPr>
              <w:spacing w:after="0"/>
              <w:jc w:val="center"/>
              <w:rPr>
                <w:rFonts w:ascii="Times New Roman" w:hAnsi="Times New Roman" w:cs="Times New Roman"/>
                <w:b/>
                <w:bCs/>
                <w:i/>
                <w:iCs/>
                <w:sz w:val="24"/>
                <w:szCs w:val="24"/>
              </w:rPr>
            </w:pPr>
          </w:p>
        </w:tc>
      </w:tr>
      <w:tr w:rsidR="00607FDC" w:rsidRPr="00F602BC" w14:paraId="629BF7E2" w14:textId="77777777" w:rsidTr="00AA0F61">
        <w:trPr>
          <w:jc w:val="center"/>
        </w:trPr>
        <w:tc>
          <w:tcPr>
            <w:tcW w:w="2689" w:type="dxa"/>
            <w:vAlign w:val="center"/>
          </w:tcPr>
          <w:p w14:paraId="38E0F9F6" w14:textId="77777777" w:rsidR="00607FDC" w:rsidRPr="00F602BC" w:rsidRDefault="00607FDC" w:rsidP="00AA0F61">
            <w:pPr>
              <w:pStyle w:val="a5"/>
              <w:numPr>
                <w:ilvl w:val="0"/>
                <w:numId w:val="2"/>
              </w:numPr>
              <w:spacing w:after="0"/>
              <w:ind w:left="714" w:hanging="357"/>
              <w:rPr>
                <w:rFonts w:ascii="Times New Roman" w:hAnsi="Times New Roman" w:cs="Times New Roman"/>
                <w:i/>
                <w:iCs/>
                <w:sz w:val="24"/>
                <w:szCs w:val="24"/>
              </w:rPr>
            </w:pPr>
            <w:r w:rsidRPr="00F602BC">
              <w:rPr>
                <w:rFonts w:ascii="Times New Roman" w:hAnsi="Times New Roman" w:cs="Times New Roman"/>
                <w:sz w:val="24"/>
                <w:szCs w:val="24"/>
              </w:rPr>
              <w:t>Девальвация</w:t>
            </w:r>
          </w:p>
        </w:tc>
        <w:tc>
          <w:tcPr>
            <w:tcW w:w="7273" w:type="dxa"/>
            <w:vAlign w:val="center"/>
          </w:tcPr>
          <w:p w14:paraId="29E21DBF" w14:textId="77777777" w:rsidR="00607FDC" w:rsidRPr="00F602BC" w:rsidRDefault="00607FDC" w:rsidP="00AA0F61">
            <w:pPr>
              <w:spacing w:after="0"/>
              <w:jc w:val="both"/>
              <w:rPr>
                <w:rFonts w:ascii="Times New Roman" w:hAnsi="Times New Roman" w:cs="Times New Roman"/>
                <w:sz w:val="24"/>
                <w:szCs w:val="24"/>
              </w:rPr>
            </w:pPr>
            <w:r w:rsidRPr="00F602BC">
              <w:rPr>
                <w:rFonts w:ascii="Times New Roman" w:hAnsi="Times New Roman" w:cs="Times New Roman"/>
                <w:i/>
                <w:iCs/>
                <w:sz w:val="24"/>
                <w:szCs w:val="24"/>
              </w:rPr>
              <w:t>А)</w:t>
            </w:r>
            <w:r w:rsidRPr="00F602BC">
              <w:rPr>
                <w:rFonts w:ascii="Times New Roman" w:hAnsi="Times New Roman" w:cs="Times New Roman"/>
                <w:sz w:val="24"/>
                <w:szCs w:val="24"/>
              </w:rPr>
              <w:t xml:space="preserve"> объявление старых денежных знаков недействительными, либо организация их обмена на новый денежные знаки по очень низкому курсу.</w:t>
            </w:r>
          </w:p>
        </w:tc>
      </w:tr>
      <w:tr w:rsidR="00607FDC" w:rsidRPr="00F602BC" w14:paraId="6BA15AC0" w14:textId="77777777" w:rsidTr="00AA0F61">
        <w:trPr>
          <w:jc w:val="center"/>
        </w:trPr>
        <w:tc>
          <w:tcPr>
            <w:tcW w:w="2689" w:type="dxa"/>
            <w:vAlign w:val="center"/>
          </w:tcPr>
          <w:p w14:paraId="14818E98" w14:textId="77777777" w:rsidR="00607FDC" w:rsidRPr="00F602BC" w:rsidRDefault="00607FDC" w:rsidP="00AA0F61">
            <w:pPr>
              <w:pStyle w:val="a5"/>
              <w:numPr>
                <w:ilvl w:val="0"/>
                <w:numId w:val="2"/>
              </w:numPr>
              <w:spacing w:after="0"/>
              <w:ind w:left="714" w:hanging="357"/>
              <w:rPr>
                <w:rFonts w:ascii="Times New Roman" w:hAnsi="Times New Roman" w:cs="Times New Roman"/>
                <w:sz w:val="24"/>
                <w:szCs w:val="24"/>
              </w:rPr>
            </w:pPr>
            <w:r w:rsidRPr="00F602BC">
              <w:rPr>
                <w:rFonts w:ascii="Times New Roman" w:hAnsi="Times New Roman" w:cs="Times New Roman"/>
                <w:sz w:val="24"/>
                <w:szCs w:val="24"/>
              </w:rPr>
              <w:t>Деноминация</w:t>
            </w:r>
          </w:p>
        </w:tc>
        <w:tc>
          <w:tcPr>
            <w:tcW w:w="7273" w:type="dxa"/>
          </w:tcPr>
          <w:p w14:paraId="49480980" w14:textId="77777777" w:rsidR="00607FDC" w:rsidRPr="00F602BC" w:rsidRDefault="00607FDC" w:rsidP="00AA0F61">
            <w:pPr>
              <w:spacing w:after="0"/>
              <w:jc w:val="both"/>
              <w:rPr>
                <w:rFonts w:ascii="Times New Roman" w:hAnsi="Times New Roman" w:cs="Times New Roman"/>
                <w:sz w:val="24"/>
                <w:szCs w:val="24"/>
              </w:rPr>
            </w:pPr>
            <w:r w:rsidRPr="00F602BC">
              <w:rPr>
                <w:rFonts w:ascii="Times New Roman" w:hAnsi="Times New Roman" w:cs="Times New Roman"/>
                <w:i/>
                <w:iCs/>
                <w:sz w:val="24"/>
                <w:szCs w:val="24"/>
              </w:rPr>
              <w:t xml:space="preserve">Б) </w:t>
            </w:r>
            <w:r w:rsidRPr="00F602BC">
              <w:rPr>
                <w:rFonts w:ascii="Times New Roman" w:hAnsi="Times New Roman" w:cs="Times New Roman"/>
                <w:sz w:val="24"/>
                <w:szCs w:val="24"/>
              </w:rPr>
              <w:t>повышение обменного курса денежной единицы страны по отношению к иностранным денежным единицам, увеличение ее золотого содержания.</w:t>
            </w:r>
          </w:p>
        </w:tc>
      </w:tr>
      <w:tr w:rsidR="00607FDC" w:rsidRPr="00F602BC" w14:paraId="15D3AA78" w14:textId="77777777" w:rsidTr="00AA0F61">
        <w:trPr>
          <w:jc w:val="center"/>
        </w:trPr>
        <w:tc>
          <w:tcPr>
            <w:tcW w:w="2689" w:type="dxa"/>
            <w:vAlign w:val="center"/>
          </w:tcPr>
          <w:p w14:paraId="28235D21" w14:textId="77777777" w:rsidR="00607FDC" w:rsidRPr="00F602BC" w:rsidRDefault="00607FDC" w:rsidP="00AA0F61">
            <w:pPr>
              <w:pStyle w:val="a5"/>
              <w:numPr>
                <w:ilvl w:val="0"/>
                <w:numId w:val="2"/>
              </w:numPr>
              <w:spacing w:after="0"/>
              <w:ind w:left="714" w:hanging="357"/>
              <w:rPr>
                <w:rFonts w:ascii="Times New Roman" w:hAnsi="Times New Roman" w:cs="Times New Roman"/>
                <w:sz w:val="24"/>
                <w:szCs w:val="24"/>
              </w:rPr>
            </w:pPr>
            <w:r w:rsidRPr="00F602BC">
              <w:rPr>
                <w:rFonts w:ascii="Times New Roman" w:hAnsi="Times New Roman" w:cs="Times New Roman"/>
                <w:sz w:val="24"/>
                <w:szCs w:val="24"/>
              </w:rPr>
              <w:t>Дефляция</w:t>
            </w:r>
          </w:p>
        </w:tc>
        <w:tc>
          <w:tcPr>
            <w:tcW w:w="7273" w:type="dxa"/>
          </w:tcPr>
          <w:p w14:paraId="6FB88BAF" w14:textId="77777777" w:rsidR="00607FDC" w:rsidRPr="00F602BC" w:rsidRDefault="00607FDC" w:rsidP="00AA0F61">
            <w:pPr>
              <w:spacing w:after="0"/>
              <w:jc w:val="both"/>
              <w:rPr>
                <w:rFonts w:ascii="Times New Roman" w:hAnsi="Times New Roman" w:cs="Times New Roman"/>
                <w:sz w:val="24"/>
                <w:szCs w:val="24"/>
              </w:rPr>
            </w:pPr>
            <w:r w:rsidRPr="00F602BC">
              <w:rPr>
                <w:rFonts w:ascii="Times New Roman" w:hAnsi="Times New Roman" w:cs="Times New Roman"/>
                <w:i/>
                <w:iCs/>
                <w:sz w:val="24"/>
                <w:szCs w:val="24"/>
              </w:rPr>
              <w:t>В)</w:t>
            </w:r>
            <w:r w:rsidRPr="00F602BC">
              <w:rPr>
                <w:rFonts w:ascii="Times New Roman" w:hAnsi="Times New Roman" w:cs="Times New Roman"/>
                <w:sz w:val="24"/>
                <w:szCs w:val="24"/>
              </w:rPr>
              <w:t xml:space="preserve"> укрупнение денежной единицы посредством обмена старых денежных знаков на новые в определённом соотношении, изменение нарицательной стоимости денег. </w:t>
            </w:r>
          </w:p>
        </w:tc>
      </w:tr>
      <w:tr w:rsidR="00607FDC" w:rsidRPr="00F602BC" w14:paraId="55C078E8" w14:textId="77777777" w:rsidTr="00AA0F61">
        <w:trPr>
          <w:jc w:val="center"/>
        </w:trPr>
        <w:tc>
          <w:tcPr>
            <w:tcW w:w="2689" w:type="dxa"/>
            <w:vAlign w:val="center"/>
          </w:tcPr>
          <w:p w14:paraId="743F74AA" w14:textId="77777777" w:rsidR="00607FDC" w:rsidRPr="00F602BC" w:rsidRDefault="00607FDC" w:rsidP="00AA0F61">
            <w:pPr>
              <w:pStyle w:val="a5"/>
              <w:numPr>
                <w:ilvl w:val="0"/>
                <w:numId w:val="2"/>
              </w:numPr>
              <w:spacing w:after="0"/>
              <w:ind w:left="714" w:hanging="357"/>
              <w:rPr>
                <w:rFonts w:ascii="Times New Roman" w:hAnsi="Times New Roman" w:cs="Times New Roman"/>
                <w:sz w:val="24"/>
                <w:szCs w:val="24"/>
              </w:rPr>
            </w:pPr>
            <w:r w:rsidRPr="00F602BC">
              <w:rPr>
                <w:rFonts w:ascii="Times New Roman" w:hAnsi="Times New Roman" w:cs="Times New Roman"/>
                <w:sz w:val="24"/>
                <w:szCs w:val="24"/>
              </w:rPr>
              <w:t>Нуллификация</w:t>
            </w:r>
          </w:p>
        </w:tc>
        <w:tc>
          <w:tcPr>
            <w:tcW w:w="7273" w:type="dxa"/>
          </w:tcPr>
          <w:p w14:paraId="416B8B01" w14:textId="77777777" w:rsidR="00607FDC" w:rsidRPr="00F602BC" w:rsidRDefault="00607FDC" w:rsidP="00AA0F61">
            <w:pPr>
              <w:spacing w:after="0"/>
              <w:jc w:val="both"/>
              <w:rPr>
                <w:rFonts w:ascii="Times New Roman" w:hAnsi="Times New Roman" w:cs="Times New Roman"/>
                <w:sz w:val="24"/>
                <w:szCs w:val="24"/>
              </w:rPr>
            </w:pPr>
            <w:r w:rsidRPr="00F602BC">
              <w:rPr>
                <w:rFonts w:ascii="Times New Roman" w:hAnsi="Times New Roman" w:cs="Times New Roman"/>
                <w:i/>
                <w:iCs/>
                <w:sz w:val="24"/>
                <w:szCs w:val="24"/>
              </w:rPr>
              <w:t xml:space="preserve">Г) </w:t>
            </w:r>
            <w:r w:rsidRPr="00F602BC">
              <w:rPr>
                <w:rFonts w:ascii="Times New Roman" w:hAnsi="Times New Roman" w:cs="Times New Roman"/>
                <w:sz w:val="24"/>
                <w:szCs w:val="24"/>
              </w:rPr>
              <w:t>снижение обменного курса денежной единицы страны по отношению к иностранным денежным единицам, уменьшение ее золотого содержания.</w:t>
            </w:r>
          </w:p>
        </w:tc>
      </w:tr>
      <w:tr w:rsidR="00607FDC" w:rsidRPr="00F602BC" w14:paraId="19220696" w14:textId="77777777" w:rsidTr="00AA0F61">
        <w:trPr>
          <w:jc w:val="center"/>
        </w:trPr>
        <w:tc>
          <w:tcPr>
            <w:tcW w:w="2689" w:type="dxa"/>
            <w:vAlign w:val="center"/>
          </w:tcPr>
          <w:p w14:paraId="53EB4A6D" w14:textId="77777777" w:rsidR="00607FDC" w:rsidRPr="00F602BC" w:rsidRDefault="00607FDC" w:rsidP="00AA0F61">
            <w:pPr>
              <w:pStyle w:val="a5"/>
              <w:numPr>
                <w:ilvl w:val="0"/>
                <w:numId w:val="2"/>
              </w:numPr>
              <w:spacing w:after="0"/>
              <w:ind w:left="714" w:hanging="357"/>
              <w:rPr>
                <w:rFonts w:ascii="Times New Roman" w:hAnsi="Times New Roman" w:cs="Times New Roman"/>
                <w:sz w:val="24"/>
                <w:szCs w:val="24"/>
              </w:rPr>
            </w:pPr>
            <w:r w:rsidRPr="00F602BC">
              <w:rPr>
                <w:rFonts w:ascii="Times New Roman" w:hAnsi="Times New Roman" w:cs="Times New Roman"/>
                <w:sz w:val="24"/>
                <w:szCs w:val="24"/>
              </w:rPr>
              <w:t>Ревальвация</w:t>
            </w:r>
          </w:p>
        </w:tc>
        <w:tc>
          <w:tcPr>
            <w:tcW w:w="7273" w:type="dxa"/>
          </w:tcPr>
          <w:p w14:paraId="049311E4" w14:textId="77777777" w:rsidR="00607FDC" w:rsidRPr="00F602BC" w:rsidRDefault="00607FDC" w:rsidP="00AA0F61">
            <w:pPr>
              <w:spacing w:after="0"/>
              <w:jc w:val="both"/>
              <w:rPr>
                <w:rFonts w:ascii="Times New Roman" w:hAnsi="Times New Roman" w:cs="Times New Roman"/>
                <w:sz w:val="24"/>
                <w:szCs w:val="24"/>
              </w:rPr>
            </w:pPr>
            <w:r w:rsidRPr="00F602BC">
              <w:rPr>
                <w:rFonts w:ascii="Times New Roman" w:hAnsi="Times New Roman" w:cs="Times New Roman"/>
                <w:i/>
                <w:iCs/>
                <w:sz w:val="24"/>
                <w:szCs w:val="24"/>
              </w:rPr>
              <w:t xml:space="preserve">Д) </w:t>
            </w:r>
            <w:r w:rsidRPr="00F602BC">
              <w:rPr>
                <w:rFonts w:ascii="Times New Roman" w:hAnsi="Times New Roman" w:cs="Times New Roman"/>
                <w:sz w:val="24"/>
                <w:szCs w:val="24"/>
              </w:rPr>
              <w:t>увеличение покупательной способности денег, достигаемое в результате ограничения денежной массы, находящейся в обращении.</w:t>
            </w:r>
          </w:p>
        </w:tc>
      </w:tr>
      <w:bookmarkEnd w:id="3"/>
      <w:bookmarkEnd w:id="4"/>
    </w:tbl>
    <w:p w14:paraId="7DBE7104" w14:textId="77777777" w:rsidR="00607FDC" w:rsidRPr="00F602BC" w:rsidRDefault="00607FDC" w:rsidP="0095055F">
      <w:pPr>
        <w:ind w:left="360"/>
        <w:rPr>
          <w:rFonts w:ascii="Times New Roman" w:hAnsi="Times New Roman" w:cs="Times New Roman"/>
          <w:b/>
          <w:sz w:val="24"/>
          <w:szCs w:val="24"/>
        </w:rPr>
      </w:pPr>
    </w:p>
    <w:p w14:paraId="1ED18AD8" w14:textId="32C6552D" w:rsidR="0095055F" w:rsidRPr="00F602BC" w:rsidRDefault="0095055F" w:rsidP="0095055F">
      <w:pPr>
        <w:ind w:left="360"/>
        <w:rPr>
          <w:rFonts w:ascii="Times New Roman" w:hAnsi="Times New Roman" w:cs="Times New Roman"/>
          <w:b/>
          <w:sz w:val="24"/>
          <w:szCs w:val="24"/>
        </w:rPr>
      </w:pPr>
      <w:r w:rsidRPr="00F602BC">
        <w:rPr>
          <w:rFonts w:ascii="Times New Roman" w:hAnsi="Times New Roman" w:cs="Times New Roman"/>
          <w:b/>
          <w:sz w:val="24"/>
          <w:szCs w:val="24"/>
        </w:rPr>
        <w:t xml:space="preserve">Ответ (за каждый – 2 балла): 1 – Г; 2 – </w:t>
      </w:r>
      <w:r w:rsidR="001E2191" w:rsidRPr="00F602BC">
        <w:rPr>
          <w:rFonts w:ascii="Times New Roman" w:hAnsi="Times New Roman" w:cs="Times New Roman"/>
          <w:b/>
          <w:sz w:val="24"/>
          <w:szCs w:val="24"/>
        </w:rPr>
        <w:t>В</w:t>
      </w:r>
      <w:r w:rsidRPr="00F602BC">
        <w:rPr>
          <w:rFonts w:ascii="Times New Roman" w:hAnsi="Times New Roman" w:cs="Times New Roman"/>
          <w:b/>
          <w:sz w:val="24"/>
          <w:szCs w:val="24"/>
        </w:rPr>
        <w:t xml:space="preserve">; 3 – </w:t>
      </w:r>
      <w:r w:rsidR="001E2191" w:rsidRPr="00F602BC">
        <w:rPr>
          <w:rFonts w:ascii="Times New Roman" w:hAnsi="Times New Roman" w:cs="Times New Roman"/>
          <w:b/>
          <w:sz w:val="24"/>
          <w:szCs w:val="24"/>
        </w:rPr>
        <w:t>Д</w:t>
      </w:r>
      <w:r w:rsidRPr="00F602BC">
        <w:rPr>
          <w:rFonts w:ascii="Times New Roman" w:hAnsi="Times New Roman" w:cs="Times New Roman"/>
          <w:b/>
          <w:sz w:val="24"/>
          <w:szCs w:val="24"/>
        </w:rPr>
        <w:t xml:space="preserve">; 4 – </w:t>
      </w:r>
      <w:r w:rsidR="00B36F00" w:rsidRPr="00F602BC">
        <w:rPr>
          <w:rFonts w:ascii="Times New Roman" w:hAnsi="Times New Roman" w:cs="Times New Roman"/>
          <w:b/>
          <w:sz w:val="24"/>
          <w:szCs w:val="24"/>
        </w:rPr>
        <w:t>А</w:t>
      </w:r>
      <w:r w:rsidRPr="00F602BC">
        <w:rPr>
          <w:rFonts w:ascii="Times New Roman" w:hAnsi="Times New Roman" w:cs="Times New Roman"/>
          <w:b/>
          <w:sz w:val="24"/>
          <w:szCs w:val="24"/>
        </w:rPr>
        <w:t>; 5 – Б.</w:t>
      </w:r>
    </w:p>
    <w:p w14:paraId="67C842B4" w14:textId="77777777" w:rsidR="0095055F" w:rsidRPr="00F602BC" w:rsidRDefault="0095055F" w:rsidP="0095055F">
      <w:pPr>
        <w:ind w:left="360"/>
        <w:rPr>
          <w:rFonts w:ascii="Times New Roman" w:hAnsi="Times New Roman" w:cs="Times New Roman"/>
          <w:b/>
          <w:sz w:val="24"/>
          <w:szCs w:val="24"/>
        </w:rPr>
      </w:pPr>
      <w:r w:rsidRPr="00F602BC">
        <w:rPr>
          <w:rFonts w:ascii="Times New Roman" w:hAnsi="Times New Roman" w:cs="Times New Roman"/>
          <w:b/>
          <w:sz w:val="24"/>
          <w:szCs w:val="24"/>
        </w:rPr>
        <w:t>Итого: 10 баллов.</w:t>
      </w:r>
    </w:p>
    <w:p w14:paraId="0A84DEE7" w14:textId="77777777" w:rsidR="007C53BA" w:rsidRPr="00F602BC" w:rsidRDefault="007C53BA" w:rsidP="007C53BA">
      <w:pPr>
        <w:rPr>
          <w:rFonts w:ascii="Times New Roman" w:hAnsi="Times New Roman" w:cs="Times New Roman"/>
          <w:b/>
          <w:bCs/>
          <w:sz w:val="24"/>
          <w:szCs w:val="24"/>
        </w:rPr>
      </w:pPr>
      <w:bookmarkStart w:id="5" w:name="_Hlk94161526"/>
    </w:p>
    <w:p w14:paraId="397ECC7B" w14:textId="752C50A2" w:rsidR="007C53BA" w:rsidRPr="00F602BC" w:rsidRDefault="007C53BA" w:rsidP="007C53BA">
      <w:pPr>
        <w:rPr>
          <w:rFonts w:ascii="Times New Roman" w:hAnsi="Times New Roman" w:cs="Times New Roman"/>
          <w:b/>
          <w:bCs/>
          <w:sz w:val="24"/>
          <w:szCs w:val="24"/>
        </w:rPr>
      </w:pPr>
      <w:r w:rsidRPr="00F602BC">
        <w:rPr>
          <w:rFonts w:ascii="Times New Roman" w:hAnsi="Times New Roman" w:cs="Times New Roman"/>
          <w:b/>
          <w:bCs/>
          <w:sz w:val="24"/>
          <w:szCs w:val="24"/>
        </w:rPr>
        <w:t>4. Решите юридическую задачу</w:t>
      </w:r>
      <w:bookmarkEnd w:id="5"/>
      <w:r w:rsidR="00DC2C6C" w:rsidRPr="00F602BC">
        <w:rPr>
          <w:rFonts w:ascii="Times New Roman" w:hAnsi="Times New Roman" w:cs="Times New Roman"/>
          <w:b/>
          <w:bCs/>
          <w:sz w:val="24"/>
          <w:szCs w:val="24"/>
        </w:rPr>
        <w:t xml:space="preserve"> (10 баллов)</w:t>
      </w:r>
    </w:p>
    <w:p w14:paraId="50774BA5" w14:textId="4CB5B1E6" w:rsidR="007C53BA" w:rsidRPr="00F602BC" w:rsidRDefault="007C53BA" w:rsidP="007C53BA">
      <w:pPr>
        <w:jc w:val="both"/>
        <w:rPr>
          <w:rFonts w:ascii="Times New Roman" w:hAnsi="Times New Roman" w:cs="Times New Roman"/>
          <w:sz w:val="24"/>
          <w:szCs w:val="24"/>
        </w:rPr>
      </w:pPr>
      <w:r w:rsidRPr="00F602BC">
        <w:rPr>
          <w:rFonts w:ascii="Times New Roman" w:hAnsi="Times New Roman" w:cs="Times New Roman"/>
          <w:sz w:val="24"/>
          <w:szCs w:val="24"/>
        </w:rPr>
        <w:t xml:space="preserve">Прожив в официально зарегистрированном браке пять лет, супруги Ивановы приняли решение заключить брачный договор со следующими условиями: земельный участок, купленный супругой до регистрации брака, становится </w:t>
      </w:r>
      <w:r w:rsidR="00F43C34" w:rsidRPr="00F602BC">
        <w:rPr>
          <w:rFonts w:ascii="Times New Roman" w:hAnsi="Times New Roman" w:cs="Times New Roman"/>
          <w:sz w:val="24"/>
          <w:szCs w:val="24"/>
        </w:rPr>
        <w:t>совместн</w:t>
      </w:r>
      <w:r w:rsidRPr="00F602BC">
        <w:rPr>
          <w:rFonts w:ascii="Times New Roman" w:hAnsi="Times New Roman" w:cs="Times New Roman"/>
          <w:sz w:val="24"/>
          <w:szCs w:val="24"/>
        </w:rPr>
        <w:t>ой собственностью; приобретённый в период брака легковой автомобиль переходит в личную собственность супруга, а полученный им по наследству</w:t>
      </w:r>
      <w:r w:rsidR="00DC2C6C" w:rsidRPr="00F602BC">
        <w:rPr>
          <w:rFonts w:ascii="Times New Roman" w:hAnsi="Times New Roman" w:cs="Times New Roman"/>
          <w:sz w:val="24"/>
          <w:szCs w:val="24"/>
        </w:rPr>
        <w:t xml:space="preserve"> от матери</w:t>
      </w:r>
      <w:r w:rsidRPr="00F602BC">
        <w:rPr>
          <w:rFonts w:ascii="Times New Roman" w:hAnsi="Times New Roman" w:cs="Times New Roman"/>
          <w:sz w:val="24"/>
          <w:szCs w:val="24"/>
        </w:rPr>
        <w:t xml:space="preserve"> косметический салон становится личной собственностью супруги; если кто-то из супругов умрёт, то принадлежавшее этому супругу имущество поступает в собственность другого супруга.</w:t>
      </w:r>
    </w:p>
    <w:p w14:paraId="0B9DE54B" w14:textId="3038743F" w:rsidR="007C53BA" w:rsidRPr="00F602BC" w:rsidRDefault="007C53BA" w:rsidP="007C53BA">
      <w:pPr>
        <w:jc w:val="both"/>
        <w:rPr>
          <w:rFonts w:ascii="Times New Roman" w:hAnsi="Times New Roman" w:cs="Times New Roman"/>
          <w:i/>
          <w:iCs/>
          <w:sz w:val="24"/>
          <w:szCs w:val="24"/>
        </w:rPr>
      </w:pPr>
      <w:r w:rsidRPr="00F602BC">
        <w:rPr>
          <w:rFonts w:ascii="Times New Roman" w:hAnsi="Times New Roman" w:cs="Times New Roman"/>
          <w:i/>
          <w:iCs/>
          <w:sz w:val="24"/>
          <w:szCs w:val="24"/>
        </w:rPr>
        <w:t xml:space="preserve">Дайте правовую оценку </w:t>
      </w:r>
      <w:r w:rsidR="00AF15BD" w:rsidRPr="00F602BC">
        <w:rPr>
          <w:rFonts w:ascii="Times New Roman" w:hAnsi="Times New Roman" w:cs="Times New Roman"/>
          <w:i/>
          <w:iCs/>
          <w:sz w:val="24"/>
          <w:szCs w:val="24"/>
        </w:rPr>
        <w:t>представленной</w:t>
      </w:r>
      <w:r w:rsidRPr="00F602BC">
        <w:rPr>
          <w:rFonts w:ascii="Times New Roman" w:hAnsi="Times New Roman" w:cs="Times New Roman"/>
          <w:i/>
          <w:iCs/>
          <w:sz w:val="24"/>
          <w:szCs w:val="24"/>
        </w:rPr>
        <w:t xml:space="preserve"> ситуации, </w:t>
      </w:r>
      <w:r w:rsidR="00AF15BD" w:rsidRPr="00F602BC">
        <w:rPr>
          <w:rFonts w:ascii="Times New Roman" w:hAnsi="Times New Roman" w:cs="Times New Roman"/>
          <w:i/>
          <w:iCs/>
          <w:sz w:val="24"/>
          <w:szCs w:val="24"/>
        </w:rPr>
        <w:t>сформулиров</w:t>
      </w:r>
      <w:r w:rsidRPr="00F602BC">
        <w:rPr>
          <w:rFonts w:ascii="Times New Roman" w:hAnsi="Times New Roman" w:cs="Times New Roman"/>
          <w:i/>
          <w:iCs/>
          <w:sz w:val="24"/>
          <w:szCs w:val="24"/>
        </w:rPr>
        <w:t xml:space="preserve">ав не менее пяти положений, </w:t>
      </w:r>
      <w:r w:rsidR="00B221C1" w:rsidRPr="00F602BC">
        <w:rPr>
          <w:rFonts w:ascii="Times New Roman" w:hAnsi="Times New Roman" w:cs="Times New Roman"/>
          <w:i/>
          <w:iCs/>
          <w:sz w:val="24"/>
          <w:szCs w:val="24"/>
        </w:rPr>
        <w:t>включая</w:t>
      </w:r>
      <w:r w:rsidRPr="00F602BC">
        <w:rPr>
          <w:rFonts w:ascii="Times New Roman" w:hAnsi="Times New Roman" w:cs="Times New Roman"/>
          <w:i/>
          <w:iCs/>
          <w:sz w:val="24"/>
          <w:szCs w:val="24"/>
        </w:rPr>
        <w:t xml:space="preserve"> условия заключения и </w:t>
      </w:r>
      <w:r w:rsidR="00B221C1" w:rsidRPr="00F602BC">
        <w:rPr>
          <w:rFonts w:ascii="Times New Roman" w:hAnsi="Times New Roman" w:cs="Times New Roman"/>
          <w:i/>
          <w:iCs/>
          <w:sz w:val="24"/>
          <w:szCs w:val="24"/>
        </w:rPr>
        <w:t xml:space="preserve">возможное </w:t>
      </w:r>
      <w:r w:rsidRPr="00F602BC">
        <w:rPr>
          <w:rFonts w:ascii="Times New Roman" w:hAnsi="Times New Roman" w:cs="Times New Roman"/>
          <w:i/>
          <w:iCs/>
          <w:sz w:val="24"/>
          <w:szCs w:val="24"/>
        </w:rPr>
        <w:t>содержание брачного договора.</w:t>
      </w:r>
    </w:p>
    <w:p w14:paraId="1A1A1498" w14:textId="77777777" w:rsidR="00DC2C6C" w:rsidRPr="00F602BC" w:rsidRDefault="00DC2C6C" w:rsidP="00DC2C6C">
      <w:pPr>
        <w:rPr>
          <w:rFonts w:ascii="Times New Roman" w:hAnsi="Times New Roman" w:cs="Times New Roman"/>
          <w:b/>
          <w:sz w:val="24"/>
          <w:szCs w:val="24"/>
        </w:rPr>
      </w:pPr>
      <w:bookmarkStart w:id="6" w:name="_Hlk94202946"/>
      <w:r w:rsidRPr="00F602BC">
        <w:rPr>
          <w:rFonts w:ascii="Times New Roman" w:hAnsi="Times New Roman" w:cs="Times New Roman"/>
          <w:b/>
          <w:sz w:val="24"/>
          <w:szCs w:val="24"/>
        </w:rPr>
        <w:t xml:space="preserve">Ответ (за каждый полный и правильный – 2 балла, неполный – 1 балл): </w:t>
      </w:r>
    </w:p>
    <w:bookmarkEnd w:id="6"/>
    <w:p w14:paraId="012C62A8" w14:textId="57F31397" w:rsidR="0095055F" w:rsidRPr="00F602BC" w:rsidRDefault="00DC2C6C" w:rsidP="00D90974">
      <w:pPr>
        <w:pStyle w:val="a5"/>
        <w:numPr>
          <w:ilvl w:val="0"/>
          <w:numId w:val="3"/>
        </w:numPr>
        <w:jc w:val="both"/>
        <w:rPr>
          <w:rFonts w:ascii="Times New Roman" w:hAnsi="Times New Roman" w:cs="Times New Roman"/>
          <w:sz w:val="24"/>
          <w:szCs w:val="24"/>
        </w:rPr>
      </w:pPr>
      <w:r w:rsidRPr="00F602BC">
        <w:rPr>
          <w:rFonts w:ascii="Times New Roman" w:hAnsi="Times New Roman" w:cs="Times New Roman"/>
          <w:sz w:val="24"/>
          <w:szCs w:val="24"/>
        </w:rPr>
        <w:lastRenderedPageBreak/>
        <w:t xml:space="preserve">Брачный договор регулирует </w:t>
      </w:r>
      <w:r w:rsidR="00C81B0E" w:rsidRPr="00F602BC">
        <w:rPr>
          <w:rFonts w:ascii="Times New Roman" w:hAnsi="Times New Roman" w:cs="Times New Roman"/>
          <w:sz w:val="24"/>
          <w:szCs w:val="24"/>
        </w:rPr>
        <w:t xml:space="preserve">исключительно </w:t>
      </w:r>
      <w:r w:rsidRPr="00F602BC">
        <w:rPr>
          <w:rFonts w:ascii="Times New Roman" w:hAnsi="Times New Roman" w:cs="Times New Roman"/>
          <w:sz w:val="24"/>
          <w:szCs w:val="24"/>
        </w:rPr>
        <w:t xml:space="preserve">имущественные </w:t>
      </w:r>
      <w:r w:rsidR="00382387" w:rsidRPr="00F602BC">
        <w:rPr>
          <w:rFonts w:ascii="Times New Roman" w:hAnsi="Times New Roman" w:cs="Times New Roman"/>
          <w:sz w:val="24"/>
          <w:szCs w:val="24"/>
        </w:rPr>
        <w:t>права и обязанности</w:t>
      </w:r>
      <w:r w:rsidRPr="00F602BC">
        <w:rPr>
          <w:rFonts w:ascii="Times New Roman" w:hAnsi="Times New Roman" w:cs="Times New Roman"/>
          <w:sz w:val="24"/>
          <w:szCs w:val="24"/>
        </w:rPr>
        <w:t xml:space="preserve"> </w:t>
      </w:r>
      <w:r w:rsidR="00C81B0E" w:rsidRPr="00F602BC">
        <w:rPr>
          <w:rFonts w:ascii="Times New Roman" w:hAnsi="Times New Roman" w:cs="Times New Roman"/>
          <w:sz w:val="24"/>
          <w:szCs w:val="24"/>
        </w:rPr>
        <w:t>в период бра</w:t>
      </w:r>
      <w:r w:rsidR="00382387" w:rsidRPr="00F602BC">
        <w:rPr>
          <w:rFonts w:ascii="Times New Roman" w:hAnsi="Times New Roman" w:cs="Times New Roman"/>
          <w:sz w:val="24"/>
          <w:szCs w:val="24"/>
        </w:rPr>
        <w:t>к</w:t>
      </w:r>
      <w:r w:rsidR="00C81B0E" w:rsidRPr="00F602BC">
        <w:rPr>
          <w:rFonts w:ascii="Times New Roman" w:hAnsi="Times New Roman" w:cs="Times New Roman"/>
          <w:sz w:val="24"/>
          <w:szCs w:val="24"/>
        </w:rPr>
        <w:t>а</w:t>
      </w:r>
      <w:r w:rsidR="00382387" w:rsidRPr="00F602BC">
        <w:rPr>
          <w:rFonts w:ascii="Times New Roman" w:hAnsi="Times New Roman" w:cs="Times New Roman"/>
          <w:sz w:val="24"/>
          <w:szCs w:val="24"/>
        </w:rPr>
        <w:t xml:space="preserve">, а также </w:t>
      </w:r>
      <w:r w:rsidR="00C81B0E" w:rsidRPr="00F602BC">
        <w:rPr>
          <w:rFonts w:ascii="Times New Roman" w:hAnsi="Times New Roman" w:cs="Times New Roman"/>
          <w:sz w:val="24"/>
          <w:szCs w:val="24"/>
        </w:rPr>
        <w:t>в случае его расторжения.</w:t>
      </w:r>
    </w:p>
    <w:p w14:paraId="6276B345" w14:textId="048CE0CE" w:rsidR="00382387" w:rsidRPr="00F602BC" w:rsidRDefault="00382387" w:rsidP="00D90974">
      <w:pPr>
        <w:pStyle w:val="a5"/>
        <w:numPr>
          <w:ilvl w:val="0"/>
          <w:numId w:val="3"/>
        </w:numPr>
        <w:jc w:val="both"/>
        <w:rPr>
          <w:rFonts w:ascii="Times New Roman" w:hAnsi="Times New Roman" w:cs="Times New Roman"/>
          <w:sz w:val="24"/>
          <w:szCs w:val="24"/>
        </w:rPr>
      </w:pPr>
      <w:r w:rsidRPr="00F602BC">
        <w:rPr>
          <w:rFonts w:ascii="Times New Roman" w:hAnsi="Times New Roman" w:cs="Times New Roman"/>
          <w:sz w:val="24"/>
          <w:szCs w:val="24"/>
        </w:rPr>
        <w:t>Брачный договор составляется в письменной форме и подлежит нотариальному удостоверению</w:t>
      </w:r>
      <w:r w:rsidR="00B221C1" w:rsidRPr="00F602BC">
        <w:rPr>
          <w:rFonts w:ascii="Times New Roman" w:hAnsi="Times New Roman" w:cs="Times New Roman"/>
          <w:sz w:val="24"/>
          <w:szCs w:val="24"/>
        </w:rPr>
        <w:t>, может быть заключён в любое время в период брака</w:t>
      </w:r>
      <w:r w:rsidRPr="00F602BC">
        <w:rPr>
          <w:rFonts w:ascii="Times New Roman" w:hAnsi="Times New Roman" w:cs="Times New Roman"/>
          <w:sz w:val="24"/>
          <w:szCs w:val="24"/>
        </w:rPr>
        <w:t>.</w:t>
      </w:r>
    </w:p>
    <w:p w14:paraId="2B9904E5" w14:textId="361C2740" w:rsidR="00B221C1" w:rsidRPr="00F602BC" w:rsidRDefault="00B221C1" w:rsidP="00D90974">
      <w:pPr>
        <w:pStyle w:val="a5"/>
        <w:numPr>
          <w:ilvl w:val="0"/>
          <w:numId w:val="3"/>
        </w:numPr>
        <w:jc w:val="both"/>
        <w:rPr>
          <w:rFonts w:ascii="Times New Roman" w:hAnsi="Times New Roman" w:cs="Times New Roman"/>
          <w:sz w:val="24"/>
          <w:szCs w:val="24"/>
        </w:rPr>
      </w:pPr>
      <w:r w:rsidRPr="00F602BC">
        <w:rPr>
          <w:rFonts w:ascii="Times New Roman" w:hAnsi="Times New Roman" w:cs="Times New Roman"/>
          <w:sz w:val="24"/>
          <w:szCs w:val="24"/>
        </w:rPr>
        <w:t xml:space="preserve">Брачным договором супруги вправе </w:t>
      </w:r>
      <w:r w:rsidR="00F43C34" w:rsidRPr="00F602BC">
        <w:rPr>
          <w:rFonts w:ascii="Times New Roman" w:hAnsi="Times New Roman" w:cs="Times New Roman"/>
          <w:sz w:val="24"/>
          <w:szCs w:val="24"/>
        </w:rPr>
        <w:t>установить режим совместной или раздельной собственности на всё имущество супругов.</w:t>
      </w:r>
    </w:p>
    <w:p w14:paraId="7AA55310" w14:textId="49E1473C" w:rsidR="00C81B0E" w:rsidRPr="00F602BC" w:rsidRDefault="00C81B0E" w:rsidP="00D90974">
      <w:pPr>
        <w:pStyle w:val="a5"/>
        <w:numPr>
          <w:ilvl w:val="0"/>
          <w:numId w:val="3"/>
        </w:numPr>
        <w:jc w:val="both"/>
        <w:rPr>
          <w:rFonts w:ascii="Times New Roman" w:hAnsi="Times New Roman" w:cs="Times New Roman"/>
          <w:sz w:val="24"/>
          <w:szCs w:val="24"/>
        </w:rPr>
      </w:pPr>
      <w:r w:rsidRPr="00F602BC">
        <w:rPr>
          <w:rFonts w:ascii="Times New Roman" w:hAnsi="Times New Roman" w:cs="Times New Roman"/>
          <w:sz w:val="24"/>
          <w:szCs w:val="24"/>
        </w:rPr>
        <w:t xml:space="preserve">Смерть одного из супругов, как и расторжение брака, – основание прекращения брака, </w:t>
      </w:r>
      <w:r w:rsidR="00382387" w:rsidRPr="00F602BC">
        <w:rPr>
          <w:rFonts w:ascii="Times New Roman" w:hAnsi="Times New Roman" w:cs="Times New Roman"/>
          <w:sz w:val="24"/>
          <w:szCs w:val="24"/>
        </w:rPr>
        <w:t>так что в брачном договоре невозможно включить положение о смерти.</w:t>
      </w:r>
    </w:p>
    <w:p w14:paraId="0F50F9E0" w14:textId="008EF0F6" w:rsidR="00382387" w:rsidRPr="00F602BC" w:rsidRDefault="00F43C34" w:rsidP="00D90974">
      <w:pPr>
        <w:pStyle w:val="a5"/>
        <w:numPr>
          <w:ilvl w:val="0"/>
          <w:numId w:val="3"/>
        </w:numPr>
        <w:jc w:val="both"/>
        <w:rPr>
          <w:rFonts w:ascii="Times New Roman" w:hAnsi="Times New Roman" w:cs="Times New Roman"/>
          <w:sz w:val="24"/>
          <w:szCs w:val="24"/>
        </w:rPr>
      </w:pPr>
      <w:r w:rsidRPr="00F602BC">
        <w:rPr>
          <w:rFonts w:ascii="Times New Roman" w:hAnsi="Times New Roman" w:cs="Times New Roman"/>
          <w:sz w:val="24"/>
          <w:szCs w:val="24"/>
        </w:rPr>
        <w:t>Для распоряжения имущественными правами на случай смерти предусмотрено завещание – односторонняя сделка, а брачный договор – двусторонняя сделка.</w:t>
      </w:r>
    </w:p>
    <w:p w14:paraId="06BECE8F" w14:textId="54FE9484" w:rsidR="007A5648" w:rsidRPr="00F602BC" w:rsidRDefault="007A5648" w:rsidP="007A5648">
      <w:pPr>
        <w:rPr>
          <w:rFonts w:ascii="Times New Roman" w:hAnsi="Times New Roman" w:cs="Times New Roman"/>
          <w:sz w:val="24"/>
          <w:szCs w:val="24"/>
        </w:rPr>
      </w:pPr>
    </w:p>
    <w:p w14:paraId="1FC4AEFA" w14:textId="0D6ECD96" w:rsidR="007A5648" w:rsidRPr="00F602BC" w:rsidRDefault="004F7F58" w:rsidP="007A5648">
      <w:pPr>
        <w:jc w:val="both"/>
        <w:rPr>
          <w:rFonts w:ascii="Times New Roman" w:hAnsi="Times New Roman" w:cs="Times New Roman"/>
          <w:b/>
          <w:bCs/>
          <w:sz w:val="24"/>
          <w:szCs w:val="24"/>
        </w:rPr>
      </w:pPr>
      <w:bookmarkStart w:id="7" w:name="_Hlk94282268"/>
      <w:r w:rsidRPr="00F602BC">
        <w:rPr>
          <w:rFonts w:ascii="Times New Roman" w:hAnsi="Times New Roman" w:cs="Times New Roman"/>
          <w:b/>
          <w:bCs/>
          <w:sz w:val="24"/>
          <w:szCs w:val="24"/>
        </w:rPr>
        <w:t>5</w:t>
      </w:r>
      <w:r w:rsidR="007A5648" w:rsidRPr="00F602BC">
        <w:rPr>
          <w:rFonts w:ascii="Times New Roman" w:hAnsi="Times New Roman" w:cs="Times New Roman"/>
          <w:b/>
          <w:bCs/>
          <w:sz w:val="24"/>
          <w:szCs w:val="24"/>
        </w:rPr>
        <w:t>. Прочитайте текст и выполните задания</w:t>
      </w:r>
    </w:p>
    <w:bookmarkEnd w:id="7"/>
    <w:p w14:paraId="57796265" w14:textId="77777777" w:rsidR="007A5648" w:rsidRPr="00F602BC" w:rsidRDefault="007A5648" w:rsidP="007A5648">
      <w:pPr>
        <w:pStyle w:val="a7"/>
        <w:shd w:val="clear" w:color="auto" w:fill="FFFFFF"/>
        <w:spacing w:before="0" w:beforeAutospacing="0" w:after="0" w:afterAutospacing="0" w:line="276" w:lineRule="auto"/>
        <w:ind w:firstLine="567"/>
        <w:jc w:val="both"/>
        <w:rPr>
          <w:color w:val="000000"/>
        </w:rPr>
      </w:pPr>
      <w:r w:rsidRPr="00F602BC">
        <w:rPr>
          <w:color w:val="000000"/>
        </w:rPr>
        <w:t>Согласно одной традиции, восходящей к Аристотелю, государство представляет собой высшее проявление совместной и гармоничной жизни; государство – это одновременно и краеугольный камень социального здания, и само это здание в целом. Согласно другому взгляду, государство лишь один из многих социальных институтов, выполняющий ограниченные, хотя и важные функции – функции арбитража в конфликтах между прочими социальными образованиями. Каждое из них возникает на основе позитивных человеческих интересов и служит их реализации: церковь – религиозных ценностей; гильдии, профсоюзы и корпорации – материальных экономических интересов и так далее. Однако государство не является самоцелью; его назначение и цель формальны, подобно назначению дирижёра оркестра, который сам не исполняет музыку, но руководит музыкантами, играющими в унисон друг другу. Третья точка зрения рассматривает государство как орудие организованного угнетения, видя в нём одновременно и тирана, и паразитический нарост на теле общества. Согласно четвёртому подходу, государство – это более или менее грубый инструмент, удерживающий людей от чересчур бурных междоусобиц.</w:t>
      </w:r>
    </w:p>
    <w:p w14:paraId="66C091A8" w14:textId="77777777" w:rsidR="007A5648" w:rsidRPr="00F602BC" w:rsidRDefault="007A5648" w:rsidP="007A5648">
      <w:pPr>
        <w:pStyle w:val="a7"/>
        <w:shd w:val="clear" w:color="auto" w:fill="FFFFFF"/>
        <w:spacing w:before="0" w:beforeAutospacing="0" w:after="0" w:afterAutospacing="0" w:line="276" w:lineRule="auto"/>
        <w:ind w:firstLine="567"/>
        <w:jc w:val="both"/>
        <w:rPr>
          <w:color w:val="000000"/>
        </w:rPr>
      </w:pPr>
      <w:r w:rsidRPr="00F602BC">
        <w:rPr>
          <w:color w:val="000000"/>
        </w:rPr>
        <w:t>Путаница начинается, когда мы переходим к сопоставлению указанных точек зрения и их обоснований. Одна философия государства видит в нём венец человеческого общежития, в котором находят своё высшее проявление все собственно человеческие способности. Эта точка зрения была вполне уместна в те времена, когда она была впервые сформулирована. Она появилась в недрах античного города-государства, где быть в полном смысле слова свободным человеком означало одновременно и быть гражданином, принимающим участие в театральных зрелищах, спортивных состязаниях, религиозных таинствах и управлении государством. Однако такой подход упорно стараются применить и к современному государству. Другая точка зрения устанавливает координацию государства и церкви (или, в одном из её вариантов, до некоторой степени подчиняет государство церкви), видя в государстве мирскую длань божества, поддерживающую внешний порядок и соблюдение приличий в отношениях между людьми. Современная политическая теория идеализирует государство и его деятельность, прибегая к понятиям разума и воли и преувеличивая их до такой степени, что государство предстаёт объективированной манифестацией воли и разума, далеко превосходящих стремления и цели простых смертных и их коллективов.</w:t>
      </w:r>
    </w:p>
    <w:p w14:paraId="04A0D97D" w14:textId="2742E3A8" w:rsidR="007A5648" w:rsidRPr="00F602BC" w:rsidRDefault="007A5648" w:rsidP="007A5648">
      <w:pPr>
        <w:pStyle w:val="a7"/>
        <w:shd w:val="clear" w:color="auto" w:fill="FFFFFF"/>
        <w:spacing w:before="0" w:beforeAutospacing="0" w:after="0" w:afterAutospacing="0" w:line="276" w:lineRule="auto"/>
        <w:ind w:firstLine="567"/>
        <w:jc w:val="both"/>
        <w:rPr>
          <w:color w:val="000000"/>
        </w:rPr>
      </w:pPr>
      <w:r w:rsidRPr="00F602BC">
        <w:rPr>
          <w:color w:val="000000"/>
        </w:rPr>
        <w:lastRenderedPageBreak/>
        <w:t xml:space="preserve">Рекомендация простая и привлекательная. Но воспользоваться ей невозможно. Политические факты не суть нечто внешнее по отношению к человеческим стремлениям и суждениям. Измените восприятие людьми ценности существующих политических сил и форм, и последние также более или менее изменятся. Различные теории современной политической философии создаются не по ту сторону фактов, которые подлежат истолкованию; эти теории суть обработка, амплификация избранных фрагментов, извлечённых из общей суммы фактов. Политические феномены порождаются и существуют благодаря изменчивым складу и привычкам человеческого поведения. Эти привычки далеко не полностью обусловлены разумными целями и сознательным выбором людей, они более или менее остаются вне контроля последних. Одни группы людей постоянно критикуют и пытаются изменить политические обычаи, тогда как другие группы активно поддерживают и оправдывают их. Поэтому предположение, что мы можем держаться положения дел </w:t>
      </w:r>
      <w:proofErr w:type="spellStart"/>
      <w:r w:rsidRPr="00F602BC">
        <w:rPr>
          <w:i/>
          <w:iCs/>
          <w:color w:val="000000"/>
        </w:rPr>
        <w:t>de</w:t>
      </w:r>
      <w:proofErr w:type="spellEnd"/>
      <w:r w:rsidRPr="00F602BC">
        <w:rPr>
          <w:i/>
          <w:iCs/>
          <w:color w:val="000000"/>
        </w:rPr>
        <w:t xml:space="preserve"> </w:t>
      </w:r>
      <w:proofErr w:type="spellStart"/>
      <w:r w:rsidRPr="00F602BC">
        <w:rPr>
          <w:i/>
          <w:iCs/>
          <w:color w:val="000000"/>
        </w:rPr>
        <w:t>facto</w:t>
      </w:r>
      <w:proofErr w:type="spellEnd"/>
      <w:r w:rsidRPr="00F602BC">
        <w:rPr>
          <w:color w:val="000000"/>
        </w:rPr>
        <w:t xml:space="preserve"> и нигде не прибегать к вопросам </w:t>
      </w:r>
      <w:proofErr w:type="spellStart"/>
      <w:r w:rsidRPr="00F602BC">
        <w:rPr>
          <w:i/>
          <w:iCs/>
          <w:color w:val="000000"/>
        </w:rPr>
        <w:t>de</w:t>
      </w:r>
      <w:proofErr w:type="spellEnd"/>
      <w:r w:rsidRPr="00F602BC">
        <w:rPr>
          <w:i/>
          <w:iCs/>
          <w:color w:val="000000"/>
        </w:rPr>
        <w:t xml:space="preserve"> </w:t>
      </w:r>
      <w:proofErr w:type="spellStart"/>
      <w:r w:rsidRPr="00F602BC">
        <w:rPr>
          <w:i/>
          <w:iCs/>
          <w:color w:val="000000"/>
        </w:rPr>
        <w:t>jure</w:t>
      </w:r>
      <w:proofErr w:type="spellEnd"/>
      <w:r w:rsidRPr="00F602BC">
        <w:rPr>
          <w:color w:val="000000"/>
        </w:rPr>
        <w:t xml:space="preserve">, то есть вопросам «по какому праву», вопросам легитимности, — не более чем претенциозный самообман. И такие вопросы назревают, пока не оформятся в вопрос о природе государства как такового. </w:t>
      </w:r>
    </w:p>
    <w:p w14:paraId="29C442C3" w14:textId="77777777" w:rsidR="007A5648" w:rsidRPr="00F602BC" w:rsidRDefault="007A5648" w:rsidP="007A5648">
      <w:pPr>
        <w:pStyle w:val="a7"/>
        <w:shd w:val="clear" w:color="auto" w:fill="FFFFFF"/>
        <w:spacing w:before="0" w:beforeAutospacing="0" w:after="120" w:afterAutospacing="0" w:line="276" w:lineRule="auto"/>
        <w:ind w:firstLine="567"/>
        <w:jc w:val="both"/>
        <w:rPr>
          <w:color w:val="000000"/>
        </w:rPr>
      </w:pPr>
      <w:r w:rsidRPr="00F602BC">
        <w:rPr>
          <w:color w:val="000000"/>
        </w:rPr>
        <w:t>Альтернатива, с которой мы сталкиваемся, это не альтернатива между ограниченной фактами наукой, с одной стороны, и безудержной теоретической спекуляцией с другой. Выбирать следует между слепыми, непродуманными пробами и ошибками, с одной стороны, и строго избирательным критицизмом, опирающимся на рациональный метод и осмысленные критерии, с другой.</w:t>
      </w:r>
    </w:p>
    <w:p w14:paraId="69420F13" w14:textId="77777777" w:rsidR="007A5648" w:rsidRPr="00F602BC" w:rsidRDefault="007A5648" w:rsidP="007A5648">
      <w:pPr>
        <w:pStyle w:val="a7"/>
        <w:shd w:val="clear" w:color="auto" w:fill="FFFFFF"/>
        <w:spacing w:before="0" w:beforeAutospacing="0" w:after="120" w:afterAutospacing="0" w:line="276" w:lineRule="auto"/>
        <w:ind w:left="4247" w:firstLine="709"/>
        <w:jc w:val="both"/>
        <w:rPr>
          <w:color w:val="000000"/>
        </w:rPr>
      </w:pPr>
      <w:r w:rsidRPr="00F602BC">
        <w:rPr>
          <w:color w:val="000000"/>
        </w:rPr>
        <w:t>(</w:t>
      </w:r>
      <w:r w:rsidRPr="00F602BC">
        <w:rPr>
          <w:i/>
          <w:iCs/>
          <w:color w:val="000000"/>
        </w:rPr>
        <w:t>Джон Дьюи «Общество и его проблемы»</w:t>
      </w:r>
      <w:r w:rsidRPr="00F602BC">
        <w:rPr>
          <w:color w:val="000000"/>
        </w:rPr>
        <w:t>)</w:t>
      </w:r>
    </w:p>
    <w:p w14:paraId="21A07F19" w14:textId="77777777" w:rsidR="006350D6" w:rsidRPr="00F602BC" w:rsidRDefault="006350D6" w:rsidP="00644236">
      <w:pPr>
        <w:pStyle w:val="a7"/>
        <w:shd w:val="clear" w:color="auto" w:fill="FFFFFF"/>
        <w:spacing w:before="0" w:beforeAutospacing="0" w:after="0" w:afterAutospacing="0" w:line="276" w:lineRule="auto"/>
        <w:jc w:val="both"/>
      </w:pPr>
    </w:p>
    <w:p w14:paraId="62AC33FE" w14:textId="3529DA17" w:rsidR="007A5648" w:rsidRPr="00F602BC" w:rsidRDefault="007A5648" w:rsidP="00644236">
      <w:pPr>
        <w:pStyle w:val="a7"/>
        <w:shd w:val="clear" w:color="auto" w:fill="FFFFFF"/>
        <w:spacing w:before="0" w:beforeAutospacing="0" w:after="0" w:afterAutospacing="0" w:line="276" w:lineRule="auto"/>
        <w:jc w:val="both"/>
      </w:pPr>
      <w:r w:rsidRPr="00F602BC">
        <w:t xml:space="preserve">1) Сформулируйте три проблемы, которые рассматривает автор. </w:t>
      </w:r>
    </w:p>
    <w:p w14:paraId="45946066" w14:textId="7B1728C8" w:rsidR="007A5648" w:rsidRPr="00F602BC" w:rsidRDefault="00644236" w:rsidP="00644236">
      <w:pPr>
        <w:pStyle w:val="a7"/>
        <w:shd w:val="clear" w:color="auto" w:fill="FFFFFF"/>
        <w:spacing w:before="0" w:beforeAutospacing="0" w:after="0" w:afterAutospacing="0" w:line="276" w:lineRule="auto"/>
        <w:jc w:val="both"/>
        <w:rPr>
          <w:b/>
          <w:bCs/>
        </w:rPr>
      </w:pPr>
      <w:r w:rsidRPr="00F602BC">
        <w:rPr>
          <w:b/>
          <w:bCs/>
        </w:rPr>
        <w:t>Ответ (правильно сформулированная проблема 2 балла, всего 6 баллов):</w:t>
      </w:r>
    </w:p>
    <w:p w14:paraId="4819686B" w14:textId="0F892276" w:rsidR="00644236" w:rsidRPr="00F602BC" w:rsidRDefault="00644236" w:rsidP="00644236">
      <w:pPr>
        <w:jc w:val="both"/>
        <w:rPr>
          <w:rFonts w:ascii="Times New Roman" w:hAnsi="Times New Roman" w:cs="Times New Roman"/>
          <w:sz w:val="24"/>
          <w:szCs w:val="24"/>
        </w:rPr>
      </w:pPr>
      <w:r w:rsidRPr="00F602BC">
        <w:rPr>
          <w:rFonts w:ascii="Times New Roman" w:hAnsi="Times New Roman" w:cs="Times New Roman"/>
          <w:sz w:val="24"/>
          <w:szCs w:val="24"/>
        </w:rPr>
        <w:t xml:space="preserve">Проблема определения государства / соотношения концепций государства / интерпретации политических фактов и феноменов. </w:t>
      </w:r>
      <w:r w:rsidRPr="00F602BC">
        <w:rPr>
          <w:rFonts w:ascii="Times New Roman" w:hAnsi="Times New Roman" w:cs="Times New Roman"/>
          <w:i/>
          <w:iCs/>
          <w:sz w:val="24"/>
          <w:szCs w:val="24"/>
        </w:rPr>
        <w:t>Возможные иные формулировки, адекватно характеризующие проблематику текста.</w:t>
      </w:r>
    </w:p>
    <w:p w14:paraId="6EC4D736" w14:textId="2F091B84" w:rsidR="002335A7" w:rsidRPr="00F602BC" w:rsidRDefault="002335A7" w:rsidP="002335A7">
      <w:pPr>
        <w:pStyle w:val="a7"/>
        <w:shd w:val="clear" w:color="auto" w:fill="FFFFFF"/>
        <w:spacing w:before="0" w:beforeAutospacing="0" w:after="0" w:afterAutospacing="0" w:line="276" w:lineRule="auto"/>
        <w:jc w:val="both"/>
      </w:pPr>
      <w:bookmarkStart w:id="8" w:name="_Hlk94525247"/>
      <w:r w:rsidRPr="00F602BC">
        <w:t>2) В тексте упоминается Аристотель</w:t>
      </w:r>
      <w:r w:rsidRPr="00F602BC">
        <w:rPr>
          <w:color w:val="000000"/>
        </w:rPr>
        <w:t xml:space="preserve">. </w:t>
      </w:r>
      <w:r w:rsidR="0099223A" w:rsidRPr="00F602BC">
        <w:rPr>
          <w:color w:val="000000"/>
        </w:rPr>
        <w:t>Основоположником к</w:t>
      </w:r>
      <w:r w:rsidRPr="00F602BC">
        <w:rPr>
          <w:color w:val="000000"/>
        </w:rPr>
        <w:t>а</w:t>
      </w:r>
      <w:r w:rsidR="0099223A" w:rsidRPr="00F602BC">
        <w:rPr>
          <w:color w:val="000000"/>
        </w:rPr>
        <w:t xml:space="preserve">кой </w:t>
      </w:r>
      <w:r w:rsidRPr="00F602BC">
        <w:rPr>
          <w:color w:val="000000"/>
        </w:rPr>
        <w:t>концепци</w:t>
      </w:r>
      <w:r w:rsidR="0099223A" w:rsidRPr="00F602BC">
        <w:rPr>
          <w:color w:val="000000"/>
        </w:rPr>
        <w:t xml:space="preserve">и </w:t>
      </w:r>
      <w:r w:rsidRPr="00F602BC">
        <w:rPr>
          <w:color w:val="000000"/>
        </w:rPr>
        <w:t xml:space="preserve">возникновения государства </w:t>
      </w:r>
      <w:r w:rsidR="00D90974" w:rsidRPr="00F602BC">
        <w:rPr>
          <w:color w:val="000000"/>
        </w:rPr>
        <w:t xml:space="preserve">он </w:t>
      </w:r>
      <w:r w:rsidRPr="00F602BC">
        <w:rPr>
          <w:color w:val="000000"/>
        </w:rPr>
        <w:t>является?</w:t>
      </w:r>
      <w:r w:rsidR="009405F7" w:rsidRPr="00F602BC">
        <w:rPr>
          <w:color w:val="000000"/>
        </w:rPr>
        <w:t xml:space="preserve"> </w:t>
      </w:r>
      <w:r w:rsidRPr="00F602BC">
        <w:rPr>
          <w:color w:val="000000"/>
        </w:rPr>
        <w:t xml:space="preserve">Дополнительно назовите и кратко охарактеризуйте другие </w:t>
      </w:r>
      <w:r w:rsidR="00D90974" w:rsidRPr="00F602BC">
        <w:rPr>
          <w:color w:val="000000"/>
        </w:rPr>
        <w:t xml:space="preserve">две </w:t>
      </w:r>
      <w:r w:rsidRPr="00F602BC">
        <w:rPr>
          <w:color w:val="000000"/>
        </w:rPr>
        <w:t xml:space="preserve">концепции с их основоположниками. </w:t>
      </w:r>
    </w:p>
    <w:bookmarkEnd w:id="8"/>
    <w:p w14:paraId="6242FA4C" w14:textId="1D6DDDF0" w:rsidR="002335A7" w:rsidRPr="00F602BC" w:rsidRDefault="002335A7" w:rsidP="002335A7">
      <w:pPr>
        <w:pStyle w:val="a7"/>
        <w:shd w:val="clear" w:color="auto" w:fill="FFFFFF"/>
        <w:spacing w:before="0" w:beforeAutospacing="0" w:after="0" w:afterAutospacing="0" w:line="276" w:lineRule="auto"/>
        <w:jc w:val="both"/>
        <w:rPr>
          <w:b/>
          <w:bCs/>
        </w:rPr>
      </w:pPr>
      <w:r w:rsidRPr="00F602BC">
        <w:rPr>
          <w:b/>
          <w:bCs/>
        </w:rPr>
        <w:t xml:space="preserve">Ответ (правильно </w:t>
      </w:r>
      <w:r w:rsidR="009405F7" w:rsidRPr="00F602BC">
        <w:rPr>
          <w:b/>
          <w:bCs/>
        </w:rPr>
        <w:t>указ</w:t>
      </w:r>
      <w:r w:rsidRPr="00F602BC">
        <w:rPr>
          <w:b/>
          <w:bCs/>
        </w:rPr>
        <w:t xml:space="preserve">анная концепция 2 балла, </w:t>
      </w:r>
      <w:r w:rsidR="009405F7" w:rsidRPr="00F602BC">
        <w:rPr>
          <w:b/>
          <w:bCs/>
        </w:rPr>
        <w:t xml:space="preserve">за каждый дополнительный элемент ответа – концепция, характеристика и основоположник – </w:t>
      </w:r>
      <w:r w:rsidRPr="00F602BC">
        <w:rPr>
          <w:b/>
          <w:bCs/>
        </w:rPr>
        <w:t xml:space="preserve">1 балл, всего 8 баллов): </w:t>
      </w:r>
    </w:p>
    <w:p w14:paraId="2E53FA9B" w14:textId="4D543F8E" w:rsidR="00644236" w:rsidRPr="00F602BC" w:rsidRDefault="009405F7" w:rsidP="002335A7">
      <w:pPr>
        <w:jc w:val="both"/>
        <w:rPr>
          <w:rFonts w:ascii="Times New Roman" w:hAnsi="Times New Roman" w:cs="Times New Roman"/>
          <w:sz w:val="24"/>
          <w:szCs w:val="24"/>
        </w:rPr>
      </w:pPr>
      <w:r w:rsidRPr="00F602BC">
        <w:rPr>
          <w:rFonts w:ascii="Times New Roman" w:hAnsi="Times New Roman" w:cs="Times New Roman"/>
          <w:sz w:val="24"/>
          <w:szCs w:val="24"/>
        </w:rPr>
        <w:t>Патриархальная. Другие концепции с характеристиками и основ</w:t>
      </w:r>
      <w:r w:rsidR="008759D2" w:rsidRPr="00F602BC">
        <w:rPr>
          <w:rFonts w:ascii="Times New Roman" w:hAnsi="Times New Roman" w:cs="Times New Roman"/>
          <w:sz w:val="24"/>
          <w:szCs w:val="24"/>
        </w:rPr>
        <w:t>о</w:t>
      </w:r>
      <w:r w:rsidRPr="00F602BC">
        <w:rPr>
          <w:rFonts w:ascii="Times New Roman" w:hAnsi="Times New Roman" w:cs="Times New Roman"/>
          <w:sz w:val="24"/>
          <w:szCs w:val="24"/>
        </w:rPr>
        <w:t xml:space="preserve">положниками: </w:t>
      </w:r>
      <w:r w:rsidR="002335A7" w:rsidRPr="00F602BC">
        <w:rPr>
          <w:rFonts w:ascii="Times New Roman" w:hAnsi="Times New Roman" w:cs="Times New Roman"/>
          <w:sz w:val="24"/>
          <w:szCs w:val="24"/>
        </w:rPr>
        <w:t>Теологическая (государство – продукт божественного творения), Августин Блаженный и Фома Аквинский. Договорная (государство – результат добровольного соглашения граждан), Локк</w:t>
      </w:r>
      <w:r w:rsidRPr="00F602BC">
        <w:rPr>
          <w:rFonts w:ascii="Times New Roman" w:hAnsi="Times New Roman" w:cs="Times New Roman"/>
          <w:sz w:val="24"/>
          <w:szCs w:val="24"/>
        </w:rPr>
        <w:t xml:space="preserve"> и </w:t>
      </w:r>
      <w:r w:rsidR="002335A7" w:rsidRPr="00F602BC">
        <w:rPr>
          <w:rFonts w:ascii="Times New Roman" w:hAnsi="Times New Roman" w:cs="Times New Roman"/>
          <w:sz w:val="24"/>
          <w:szCs w:val="24"/>
        </w:rPr>
        <w:t>Руссо</w:t>
      </w:r>
      <w:r w:rsidRPr="00F602BC">
        <w:rPr>
          <w:rFonts w:ascii="Times New Roman" w:hAnsi="Times New Roman" w:cs="Times New Roman"/>
          <w:sz w:val="24"/>
          <w:szCs w:val="24"/>
        </w:rPr>
        <w:t xml:space="preserve">. Органическая (государство – подобие человеческого организма), Спенсер </w:t>
      </w:r>
      <w:r w:rsidR="002335A7" w:rsidRPr="00F602BC">
        <w:rPr>
          <w:rFonts w:ascii="Times New Roman" w:hAnsi="Times New Roman" w:cs="Times New Roman"/>
          <w:sz w:val="24"/>
          <w:szCs w:val="24"/>
        </w:rPr>
        <w:t>и др.</w:t>
      </w:r>
    </w:p>
    <w:p w14:paraId="7E8E1BF6" w14:textId="0161C8B3" w:rsidR="00725767" w:rsidRPr="00F602BC" w:rsidRDefault="00725767" w:rsidP="00725767">
      <w:pPr>
        <w:pStyle w:val="a7"/>
        <w:shd w:val="clear" w:color="auto" w:fill="FFFFFF"/>
        <w:spacing w:before="0" w:beforeAutospacing="0" w:after="0" w:afterAutospacing="0" w:line="276" w:lineRule="auto"/>
        <w:jc w:val="both"/>
      </w:pPr>
      <w:r w:rsidRPr="00F602BC">
        <w:t>3) Раскройте смысл прив</w:t>
      </w:r>
      <w:r w:rsidR="000262FF" w:rsidRPr="00F602BC">
        <w:t>одим</w:t>
      </w:r>
      <w:r w:rsidRPr="00F602BC">
        <w:t>ых в тексте обществоведческих терминов: «арбитраж», «государство» и «легитимность».</w:t>
      </w:r>
    </w:p>
    <w:p w14:paraId="1031966A" w14:textId="77777777" w:rsidR="00725767" w:rsidRPr="00F602BC" w:rsidRDefault="00725767" w:rsidP="00725767">
      <w:pPr>
        <w:pStyle w:val="a7"/>
        <w:shd w:val="clear" w:color="auto" w:fill="FFFFFF"/>
        <w:spacing w:before="0" w:beforeAutospacing="0" w:after="0" w:afterAutospacing="0" w:line="276" w:lineRule="auto"/>
        <w:jc w:val="both"/>
        <w:rPr>
          <w:b/>
          <w:bCs/>
        </w:rPr>
      </w:pPr>
      <w:r w:rsidRPr="00F602BC">
        <w:rPr>
          <w:b/>
          <w:bCs/>
        </w:rPr>
        <w:t>Ответ (каждое правильное и полное определение 2 балла, неполное 1 балл, всего 6 баллов):</w:t>
      </w:r>
    </w:p>
    <w:p w14:paraId="4555B3B0" w14:textId="0CF8F036" w:rsidR="009405F7" w:rsidRPr="00F602BC" w:rsidRDefault="000262FF" w:rsidP="00725767">
      <w:pPr>
        <w:jc w:val="both"/>
        <w:rPr>
          <w:rFonts w:ascii="Times New Roman" w:eastAsia="Times New Roman" w:hAnsi="Times New Roman" w:cs="Times New Roman"/>
          <w:sz w:val="24"/>
          <w:szCs w:val="24"/>
          <w:lang w:eastAsia="ru-RU"/>
        </w:rPr>
      </w:pPr>
      <w:r w:rsidRPr="00F602BC">
        <w:rPr>
          <w:rFonts w:ascii="Times New Roman" w:hAnsi="Times New Roman" w:cs="Times New Roman"/>
          <w:i/>
          <w:iCs/>
          <w:sz w:val="24"/>
          <w:szCs w:val="24"/>
        </w:rPr>
        <w:lastRenderedPageBreak/>
        <w:t xml:space="preserve">Арбитраж </w:t>
      </w:r>
      <w:r w:rsidRPr="00F602BC">
        <w:rPr>
          <w:rFonts w:ascii="Times New Roman" w:hAnsi="Times New Roman" w:cs="Times New Roman"/>
          <w:sz w:val="24"/>
          <w:szCs w:val="24"/>
        </w:rPr>
        <w:t xml:space="preserve">– обращение к наделённому специальными полномочиями органу власти за помощью в решение конфликта. </w:t>
      </w:r>
      <w:r w:rsidR="00725767" w:rsidRPr="00F602BC">
        <w:rPr>
          <w:rFonts w:ascii="Times New Roman" w:hAnsi="Times New Roman" w:cs="Times New Roman"/>
          <w:i/>
          <w:iCs/>
          <w:sz w:val="24"/>
          <w:szCs w:val="24"/>
        </w:rPr>
        <w:t>Государство</w:t>
      </w:r>
      <w:r w:rsidR="00725767" w:rsidRPr="00F602BC">
        <w:rPr>
          <w:rFonts w:ascii="Times New Roman" w:hAnsi="Times New Roman" w:cs="Times New Roman"/>
          <w:sz w:val="24"/>
          <w:szCs w:val="24"/>
        </w:rPr>
        <w:t xml:space="preserve"> – политико-территориальная суверенная организация публичной власти.</w:t>
      </w:r>
      <w:r w:rsidRPr="00F602BC">
        <w:rPr>
          <w:rFonts w:ascii="Times New Roman" w:hAnsi="Times New Roman" w:cs="Times New Roman"/>
          <w:sz w:val="24"/>
          <w:szCs w:val="24"/>
        </w:rPr>
        <w:t xml:space="preserve"> </w:t>
      </w:r>
      <w:r w:rsidRPr="00F602BC">
        <w:rPr>
          <w:rFonts w:ascii="Times New Roman" w:hAnsi="Times New Roman" w:cs="Times New Roman"/>
          <w:i/>
          <w:iCs/>
          <w:sz w:val="24"/>
          <w:szCs w:val="24"/>
        </w:rPr>
        <w:t xml:space="preserve">Легитимность </w:t>
      </w:r>
      <w:r w:rsidRPr="00F602BC">
        <w:rPr>
          <w:rFonts w:ascii="Times New Roman" w:hAnsi="Times New Roman" w:cs="Times New Roman"/>
          <w:sz w:val="24"/>
          <w:szCs w:val="24"/>
        </w:rPr>
        <w:t xml:space="preserve">– </w:t>
      </w:r>
      <w:r w:rsidRPr="00F602BC">
        <w:rPr>
          <w:rFonts w:ascii="Times New Roman" w:eastAsia="Times New Roman" w:hAnsi="Times New Roman" w:cs="Times New Roman"/>
          <w:sz w:val="24"/>
          <w:szCs w:val="24"/>
          <w:lang w:eastAsia="ru-RU"/>
        </w:rPr>
        <w:t>признание подавляющим большинством граждан законности существующей официальной власти.</w:t>
      </w:r>
    </w:p>
    <w:p w14:paraId="10B235E7" w14:textId="77777777" w:rsidR="007A3FC1" w:rsidRPr="00F602BC" w:rsidRDefault="007A3FC1" w:rsidP="007A3FC1">
      <w:pPr>
        <w:pStyle w:val="a7"/>
        <w:shd w:val="clear" w:color="auto" w:fill="FFFFFF"/>
        <w:spacing w:before="0" w:beforeAutospacing="0" w:after="0" w:afterAutospacing="0" w:line="276" w:lineRule="auto"/>
        <w:jc w:val="both"/>
      </w:pPr>
      <w:r w:rsidRPr="00F602BC">
        <w:t xml:space="preserve">4) Какие институты гражданского общества упомянуты в тексте? Укажите не менее трёх. </w:t>
      </w:r>
    </w:p>
    <w:p w14:paraId="306ED64E" w14:textId="3EC97DD1" w:rsidR="007A3FC1" w:rsidRPr="00F602BC" w:rsidRDefault="007A3FC1" w:rsidP="007A3FC1">
      <w:pPr>
        <w:pStyle w:val="a7"/>
        <w:shd w:val="clear" w:color="auto" w:fill="FFFFFF"/>
        <w:spacing w:before="0" w:beforeAutospacing="0" w:after="0" w:afterAutospacing="0" w:line="276" w:lineRule="auto"/>
        <w:jc w:val="both"/>
        <w:rPr>
          <w:b/>
          <w:bCs/>
        </w:rPr>
      </w:pPr>
      <w:r w:rsidRPr="00F602BC">
        <w:rPr>
          <w:b/>
          <w:bCs/>
        </w:rPr>
        <w:t>Ответ (каждый правильно указанный институт 1 балл, всего 3 балла):</w:t>
      </w:r>
    </w:p>
    <w:p w14:paraId="4523FD1E" w14:textId="727E043E" w:rsidR="007A3FC1" w:rsidRPr="00F602BC" w:rsidRDefault="007A3FC1" w:rsidP="00725767">
      <w:pPr>
        <w:jc w:val="both"/>
        <w:rPr>
          <w:rFonts w:ascii="Times New Roman" w:hAnsi="Times New Roman" w:cs="Times New Roman"/>
          <w:sz w:val="24"/>
          <w:szCs w:val="24"/>
        </w:rPr>
      </w:pPr>
      <w:r w:rsidRPr="00F602BC">
        <w:rPr>
          <w:rFonts w:ascii="Times New Roman" w:hAnsi="Times New Roman" w:cs="Times New Roman"/>
          <w:sz w:val="24"/>
          <w:szCs w:val="24"/>
        </w:rPr>
        <w:t>Гильдия, корпорация, профсоюз, церковь.</w:t>
      </w:r>
    </w:p>
    <w:p w14:paraId="6FA465DE" w14:textId="2D27076A" w:rsidR="007A3FC1" w:rsidRPr="00F602BC" w:rsidRDefault="007A3FC1" w:rsidP="001A7872">
      <w:pPr>
        <w:pStyle w:val="a7"/>
        <w:shd w:val="clear" w:color="auto" w:fill="FFFFFF"/>
        <w:spacing w:before="0" w:beforeAutospacing="0" w:after="0" w:afterAutospacing="0" w:line="276" w:lineRule="auto"/>
        <w:jc w:val="both"/>
      </w:pPr>
      <w:r w:rsidRPr="00F602BC">
        <w:t>5) Автор рассматривает несколько взглядов на роль государства в обществе</w:t>
      </w:r>
      <w:r w:rsidRPr="00F602BC">
        <w:rPr>
          <w:color w:val="000000"/>
        </w:rPr>
        <w:t>. Найдите и выпишите</w:t>
      </w:r>
      <w:r w:rsidR="001A7872" w:rsidRPr="00F602BC">
        <w:rPr>
          <w:color w:val="000000"/>
        </w:rPr>
        <w:t xml:space="preserve"> </w:t>
      </w:r>
      <w:r w:rsidRPr="00F602BC">
        <w:rPr>
          <w:color w:val="000000"/>
        </w:rPr>
        <w:t>фрагмент</w:t>
      </w:r>
      <w:r w:rsidR="008759D2" w:rsidRPr="00F602BC">
        <w:rPr>
          <w:color w:val="000000"/>
        </w:rPr>
        <w:t xml:space="preserve">ы </w:t>
      </w:r>
      <w:r w:rsidRPr="00F602BC">
        <w:rPr>
          <w:color w:val="000000"/>
        </w:rPr>
        <w:t>текста, в котор</w:t>
      </w:r>
      <w:r w:rsidR="001A7872" w:rsidRPr="00F602BC">
        <w:rPr>
          <w:color w:val="000000"/>
        </w:rPr>
        <w:t>ых</w:t>
      </w:r>
      <w:r w:rsidRPr="00F602BC">
        <w:rPr>
          <w:color w:val="000000"/>
        </w:rPr>
        <w:t xml:space="preserve"> отражена идеология этатизма. </w:t>
      </w:r>
    </w:p>
    <w:p w14:paraId="369B280C" w14:textId="273DDA95" w:rsidR="007A3FC1" w:rsidRPr="00F602BC" w:rsidRDefault="007A3FC1" w:rsidP="007A3FC1">
      <w:pPr>
        <w:pStyle w:val="a7"/>
        <w:shd w:val="clear" w:color="auto" w:fill="FFFFFF"/>
        <w:spacing w:before="0" w:beforeAutospacing="0" w:after="0" w:afterAutospacing="0" w:line="276" w:lineRule="auto"/>
        <w:jc w:val="both"/>
        <w:rPr>
          <w:b/>
          <w:bCs/>
        </w:rPr>
      </w:pPr>
      <w:r w:rsidRPr="00F602BC">
        <w:rPr>
          <w:b/>
          <w:bCs/>
        </w:rPr>
        <w:t>Ответ (</w:t>
      </w:r>
      <w:r w:rsidR="001A7872" w:rsidRPr="00F602BC">
        <w:rPr>
          <w:b/>
          <w:bCs/>
        </w:rPr>
        <w:t>каждый правильно найденный фрагмент 2</w:t>
      </w:r>
      <w:r w:rsidRPr="00F602BC">
        <w:rPr>
          <w:b/>
          <w:bCs/>
        </w:rPr>
        <w:t xml:space="preserve"> балл</w:t>
      </w:r>
      <w:r w:rsidR="001A7872" w:rsidRPr="00F602BC">
        <w:rPr>
          <w:b/>
          <w:bCs/>
        </w:rPr>
        <w:t>а</w:t>
      </w:r>
      <w:r w:rsidRPr="00F602BC">
        <w:rPr>
          <w:b/>
          <w:bCs/>
        </w:rPr>
        <w:t>,</w:t>
      </w:r>
      <w:r w:rsidR="001A7872" w:rsidRPr="00F602BC">
        <w:rPr>
          <w:b/>
          <w:bCs/>
        </w:rPr>
        <w:t xml:space="preserve"> всего 4 балла</w:t>
      </w:r>
      <w:r w:rsidRPr="00F602BC">
        <w:rPr>
          <w:b/>
          <w:bCs/>
        </w:rPr>
        <w:t>):</w:t>
      </w:r>
    </w:p>
    <w:p w14:paraId="6775C64B" w14:textId="15475355" w:rsidR="007A3FC1" w:rsidRPr="00F602BC" w:rsidRDefault="001A7872" w:rsidP="00725767">
      <w:pPr>
        <w:jc w:val="both"/>
        <w:rPr>
          <w:rFonts w:ascii="Times New Roman" w:hAnsi="Times New Roman" w:cs="Times New Roman"/>
          <w:color w:val="000000"/>
          <w:sz w:val="24"/>
          <w:szCs w:val="24"/>
        </w:rPr>
      </w:pPr>
      <w:r w:rsidRPr="00F602BC">
        <w:rPr>
          <w:rFonts w:ascii="Times New Roman" w:hAnsi="Times New Roman" w:cs="Times New Roman"/>
          <w:sz w:val="24"/>
          <w:szCs w:val="24"/>
        </w:rPr>
        <w:t>«</w:t>
      </w:r>
      <w:r w:rsidRPr="00F602BC">
        <w:rPr>
          <w:rFonts w:ascii="Times New Roman" w:hAnsi="Times New Roman" w:cs="Times New Roman"/>
          <w:color w:val="000000"/>
          <w:sz w:val="24"/>
          <w:szCs w:val="24"/>
        </w:rPr>
        <w:t>государство представляет собой высшее проявление совместной и гармоничной жизни; государство – это одновременно и краеугольный камень социального здания, и само это здание в целом</w:t>
      </w:r>
      <w:r w:rsidRPr="00F602BC">
        <w:rPr>
          <w:rFonts w:ascii="Times New Roman" w:hAnsi="Times New Roman" w:cs="Times New Roman"/>
          <w:sz w:val="24"/>
          <w:szCs w:val="24"/>
        </w:rPr>
        <w:t>» / «</w:t>
      </w:r>
      <w:r w:rsidRPr="00F602BC">
        <w:rPr>
          <w:rFonts w:ascii="Times New Roman" w:hAnsi="Times New Roman" w:cs="Times New Roman"/>
          <w:color w:val="000000"/>
          <w:sz w:val="24"/>
          <w:szCs w:val="24"/>
        </w:rPr>
        <w:t>Одна философия государства видит в нём венец человеческого общежития, в котором находят своё высшее проявление все собственно человеческие способности» / «Современная политическая теория идеализирует государство и его деятельность, прибегая к понятиям разума и воли и преувеличивая их до такой степени, что государство предстаёт объективированной манифестацией воли и разума, далеко превосходящих стремления и цели простых смертных и их коллективов».</w:t>
      </w:r>
    </w:p>
    <w:p w14:paraId="48D2B915" w14:textId="6A12E863" w:rsidR="006350D6" w:rsidRPr="00F602BC" w:rsidRDefault="006350D6" w:rsidP="006350D6">
      <w:pPr>
        <w:pStyle w:val="a7"/>
        <w:shd w:val="clear" w:color="auto" w:fill="FFFFFF"/>
        <w:spacing w:before="0" w:beforeAutospacing="0" w:after="0" w:afterAutospacing="0" w:line="276" w:lineRule="auto"/>
        <w:jc w:val="both"/>
      </w:pPr>
      <w:r w:rsidRPr="00F602BC">
        <w:t xml:space="preserve">6) Какой элемент нормативного компонента политической системы общества </w:t>
      </w:r>
      <w:r w:rsidR="002E3A86" w:rsidRPr="00F602BC">
        <w:t>встречается</w:t>
      </w:r>
      <w:r w:rsidRPr="00F602BC">
        <w:t xml:space="preserve"> в тексте? Назовите любой другой, не упомянутый автором, элемент этого компонента.</w:t>
      </w:r>
    </w:p>
    <w:p w14:paraId="05CBFDE3" w14:textId="2E79D27C" w:rsidR="006350D6" w:rsidRPr="00F602BC" w:rsidRDefault="006350D6" w:rsidP="006350D6">
      <w:pPr>
        <w:pStyle w:val="a7"/>
        <w:shd w:val="clear" w:color="auto" w:fill="FFFFFF"/>
        <w:spacing w:before="0" w:beforeAutospacing="0" w:after="0" w:afterAutospacing="0" w:line="276" w:lineRule="auto"/>
        <w:jc w:val="both"/>
        <w:rPr>
          <w:b/>
          <w:bCs/>
        </w:rPr>
      </w:pPr>
      <w:r w:rsidRPr="00F602BC">
        <w:rPr>
          <w:b/>
          <w:bCs/>
        </w:rPr>
        <w:t>Ответ (правильно указанный элемент 2 балла, правильно названный другой элемент 1 балл, всего 3 балла):</w:t>
      </w:r>
    </w:p>
    <w:p w14:paraId="128C98E5" w14:textId="7AE16D45" w:rsidR="006350D6" w:rsidRPr="00F602BC" w:rsidRDefault="006350D6" w:rsidP="006350D6">
      <w:pPr>
        <w:pStyle w:val="a7"/>
        <w:shd w:val="clear" w:color="auto" w:fill="FFFFFF"/>
        <w:spacing w:before="0" w:beforeAutospacing="0" w:after="0" w:afterAutospacing="0" w:line="276" w:lineRule="auto"/>
        <w:jc w:val="both"/>
      </w:pPr>
      <w:r w:rsidRPr="00F602BC">
        <w:t>Политические обычаи. Другой элемент: моральные нормы, правовые нормы и пр.</w:t>
      </w:r>
    </w:p>
    <w:p w14:paraId="6C54A1B1" w14:textId="00DA14A6" w:rsidR="006350D6" w:rsidRPr="00F602BC" w:rsidRDefault="006350D6" w:rsidP="00725767">
      <w:pPr>
        <w:jc w:val="both"/>
        <w:rPr>
          <w:rFonts w:ascii="Times New Roman" w:hAnsi="Times New Roman" w:cs="Times New Roman"/>
          <w:sz w:val="24"/>
          <w:szCs w:val="24"/>
        </w:rPr>
      </w:pPr>
    </w:p>
    <w:p w14:paraId="5B63D105" w14:textId="7B3332F2" w:rsidR="00860F25" w:rsidRPr="00F602BC" w:rsidRDefault="004F7F58" w:rsidP="00860F25">
      <w:pPr>
        <w:jc w:val="both"/>
        <w:rPr>
          <w:rFonts w:ascii="Times New Roman" w:hAnsi="Times New Roman" w:cs="Times New Roman"/>
          <w:b/>
          <w:bCs/>
          <w:sz w:val="24"/>
          <w:szCs w:val="24"/>
        </w:rPr>
      </w:pPr>
      <w:r w:rsidRPr="00F602BC">
        <w:rPr>
          <w:rFonts w:ascii="Times New Roman" w:hAnsi="Times New Roman" w:cs="Times New Roman"/>
          <w:b/>
          <w:bCs/>
          <w:sz w:val="24"/>
          <w:szCs w:val="24"/>
        </w:rPr>
        <w:t>6</w:t>
      </w:r>
      <w:r w:rsidR="00860F25" w:rsidRPr="00F602BC">
        <w:rPr>
          <w:rFonts w:ascii="Times New Roman" w:hAnsi="Times New Roman" w:cs="Times New Roman"/>
          <w:b/>
          <w:bCs/>
          <w:sz w:val="24"/>
          <w:szCs w:val="24"/>
        </w:rPr>
        <w:t>. Прочитайте высказывание и выполните задание</w:t>
      </w:r>
    </w:p>
    <w:p w14:paraId="1C8AEB9C" w14:textId="094D6D4D" w:rsidR="005A35BD" w:rsidRPr="00F602BC" w:rsidRDefault="005A35BD" w:rsidP="005A35BD">
      <w:pPr>
        <w:pStyle w:val="a7"/>
        <w:shd w:val="clear" w:color="auto" w:fill="FFFFFF"/>
        <w:spacing w:before="0" w:beforeAutospacing="0" w:after="120" w:afterAutospacing="0" w:line="276" w:lineRule="auto"/>
        <w:jc w:val="both"/>
      </w:pPr>
      <w:r w:rsidRPr="00F602BC">
        <w:rPr>
          <w:i/>
          <w:iCs/>
        </w:rPr>
        <w:t>А) «</w:t>
      </w:r>
      <w:r w:rsidRPr="00F602BC">
        <w:rPr>
          <w:color w:val="000000"/>
          <w:shd w:val="clear" w:color="auto" w:fill="FFFFFF"/>
        </w:rPr>
        <w:t xml:space="preserve">На наш взгляд, методология Маркса имеет существенные преимущества по сравнению с </w:t>
      </w:r>
      <w:proofErr w:type="spellStart"/>
      <w:r w:rsidRPr="00F602BC">
        <w:rPr>
          <w:color w:val="000000"/>
          <w:shd w:val="clear" w:color="auto" w:fill="FFFFFF"/>
        </w:rPr>
        <w:t>веберовской</w:t>
      </w:r>
      <w:proofErr w:type="spellEnd"/>
      <w:r w:rsidRPr="00F602BC">
        <w:rPr>
          <w:color w:val="000000"/>
          <w:shd w:val="clear" w:color="auto" w:fill="FFFFFF"/>
        </w:rPr>
        <w:t>, поскольку дает возможность осуществить на деле системный подход в познании общества» (</w:t>
      </w:r>
      <w:r w:rsidRPr="00F602BC">
        <w:rPr>
          <w:i/>
          <w:iCs/>
          <w:color w:val="000000"/>
          <w:shd w:val="clear" w:color="auto" w:fill="FFFFFF"/>
        </w:rPr>
        <w:t xml:space="preserve">М.Н. </w:t>
      </w:r>
      <w:proofErr w:type="spellStart"/>
      <w:r w:rsidRPr="00F602BC">
        <w:rPr>
          <w:i/>
          <w:iCs/>
          <w:color w:val="000000"/>
          <w:shd w:val="clear" w:color="auto" w:fill="FFFFFF"/>
        </w:rPr>
        <w:t>Руткевич</w:t>
      </w:r>
      <w:proofErr w:type="spellEnd"/>
      <w:r w:rsidRPr="00F602BC">
        <w:rPr>
          <w:color w:val="000000"/>
          <w:shd w:val="clear" w:color="auto" w:fill="FFFFFF"/>
        </w:rPr>
        <w:t xml:space="preserve">). </w:t>
      </w:r>
      <w:bookmarkStart w:id="9" w:name="_Hlk94525385"/>
      <w:r w:rsidRPr="00F602BC">
        <w:rPr>
          <w:color w:val="000000"/>
          <w:shd w:val="clear" w:color="auto" w:fill="FFFFFF"/>
        </w:rPr>
        <w:t xml:space="preserve">Почему нельзя полностью согласиться с этим высказыванием? Какие три критерия социальной стратификации выделял Вебер? </w:t>
      </w:r>
      <w:bookmarkEnd w:id="9"/>
    </w:p>
    <w:p w14:paraId="5641E3A6" w14:textId="77777777" w:rsidR="00860F25" w:rsidRPr="00F602BC" w:rsidRDefault="00860F25" w:rsidP="00860F25">
      <w:pPr>
        <w:pStyle w:val="a7"/>
        <w:shd w:val="clear" w:color="auto" w:fill="FFFFFF"/>
        <w:spacing w:before="0" w:beforeAutospacing="0" w:after="120" w:afterAutospacing="0" w:line="276" w:lineRule="auto"/>
        <w:jc w:val="both"/>
        <w:rPr>
          <w:color w:val="000000"/>
          <w:shd w:val="clear" w:color="auto" w:fill="FFFFFF"/>
        </w:rPr>
      </w:pPr>
      <w:r w:rsidRPr="00F602BC">
        <w:rPr>
          <w:i/>
          <w:iCs/>
        </w:rPr>
        <w:t xml:space="preserve">Б) </w:t>
      </w:r>
      <w:r w:rsidRPr="00F602BC">
        <w:t>«При помощи своих орудий человек усовершенствует свои органы – как моторные, так и сенсорные – или раздвигает рамки их возможностей»</w:t>
      </w:r>
      <w:r w:rsidRPr="00F602BC">
        <w:rPr>
          <w:color w:val="000000"/>
          <w:shd w:val="clear" w:color="auto" w:fill="FFFFFF"/>
        </w:rPr>
        <w:t xml:space="preserve"> (</w:t>
      </w:r>
      <w:r w:rsidRPr="00F602BC">
        <w:rPr>
          <w:i/>
          <w:iCs/>
          <w:color w:val="000000"/>
          <w:shd w:val="clear" w:color="auto" w:fill="FFFFFF"/>
        </w:rPr>
        <w:t>З. Фрейд</w:t>
      </w:r>
      <w:r w:rsidRPr="00F602BC">
        <w:rPr>
          <w:color w:val="000000"/>
          <w:shd w:val="clear" w:color="auto" w:fill="FFFFFF"/>
        </w:rPr>
        <w:t>). Проиллюстрируйте данное утверждение двумя примерами.</w:t>
      </w:r>
    </w:p>
    <w:p w14:paraId="2FF5D85D" w14:textId="736602DC" w:rsidR="00860F25" w:rsidRPr="00F602BC" w:rsidRDefault="00860F25" w:rsidP="00860F25">
      <w:pPr>
        <w:jc w:val="both"/>
        <w:rPr>
          <w:rFonts w:ascii="Times New Roman" w:hAnsi="Times New Roman" w:cs="Times New Roman"/>
          <w:sz w:val="24"/>
          <w:szCs w:val="24"/>
        </w:rPr>
      </w:pPr>
      <w:bookmarkStart w:id="10" w:name="_Hlk94459342"/>
      <w:r w:rsidRPr="00F602BC">
        <w:rPr>
          <w:rFonts w:ascii="Times New Roman" w:hAnsi="Times New Roman" w:cs="Times New Roman"/>
          <w:b/>
          <w:bCs/>
          <w:sz w:val="24"/>
          <w:szCs w:val="24"/>
        </w:rPr>
        <w:t>Ответ (</w:t>
      </w:r>
      <w:r w:rsidR="005A35BD" w:rsidRPr="00F602BC">
        <w:rPr>
          <w:rFonts w:ascii="Times New Roman" w:hAnsi="Times New Roman" w:cs="Times New Roman"/>
          <w:b/>
          <w:bCs/>
          <w:sz w:val="24"/>
          <w:szCs w:val="24"/>
        </w:rPr>
        <w:t xml:space="preserve">адекватное объяснение 1-3 балла в зависимости от полноты, каждый </w:t>
      </w:r>
      <w:r w:rsidRPr="00F602BC">
        <w:rPr>
          <w:rFonts w:ascii="Times New Roman" w:hAnsi="Times New Roman" w:cs="Times New Roman"/>
          <w:b/>
          <w:bCs/>
          <w:sz w:val="24"/>
          <w:szCs w:val="24"/>
        </w:rPr>
        <w:t xml:space="preserve">правильно </w:t>
      </w:r>
      <w:r w:rsidR="005A35BD" w:rsidRPr="00F602BC">
        <w:rPr>
          <w:rFonts w:ascii="Times New Roman" w:hAnsi="Times New Roman" w:cs="Times New Roman"/>
          <w:b/>
          <w:bCs/>
          <w:sz w:val="24"/>
          <w:szCs w:val="24"/>
        </w:rPr>
        <w:t>указанный</w:t>
      </w:r>
      <w:r w:rsidRPr="00F602BC">
        <w:rPr>
          <w:rFonts w:ascii="Times New Roman" w:hAnsi="Times New Roman" w:cs="Times New Roman"/>
          <w:b/>
          <w:bCs/>
          <w:sz w:val="24"/>
          <w:szCs w:val="24"/>
        </w:rPr>
        <w:t xml:space="preserve"> </w:t>
      </w:r>
      <w:r w:rsidR="005A35BD" w:rsidRPr="00F602BC">
        <w:rPr>
          <w:rFonts w:ascii="Times New Roman" w:hAnsi="Times New Roman" w:cs="Times New Roman"/>
          <w:b/>
          <w:bCs/>
          <w:sz w:val="24"/>
          <w:szCs w:val="24"/>
        </w:rPr>
        <w:t xml:space="preserve">критерий 1 балл, адекватный </w:t>
      </w:r>
      <w:r w:rsidRPr="00F602BC">
        <w:rPr>
          <w:rFonts w:ascii="Times New Roman" w:hAnsi="Times New Roman" w:cs="Times New Roman"/>
          <w:b/>
          <w:bCs/>
          <w:sz w:val="24"/>
          <w:szCs w:val="24"/>
        </w:rPr>
        <w:t>пример 1 балл, всего 8 баллов):</w:t>
      </w:r>
    </w:p>
    <w:bookmarkEnd w:id="10"/>
    <w:p w14:paraId="4956D4B5" w14:textId="122F9E36" w:rsidR="00860F25" w:rsidRPr="00F602BC" w:rsidRDefault="00860F25" w:rsidP="00725767">
      <w:pPr>
        <w:jc w:val="both"/>
        <w:rPr>
          <w:rFonts w:ascii="Times New Roman" w:hAnsi="Times New Roman" w:cs="Times New Roman"/>
          <w:sz w:val="24"/>
          <w:szCs w:val="24"/>
        </w:rPr>
      </w:pPr>
      <w:r w:rsidRPr="00F602BC">
        <w:rPr>
          <w:rFonts w:ascii="Times New Roman" w:hAnsi="Times New Roman" w:cs="Times New Roman"/>
          <w:i/>
          <w:iCs/>
          <w:sz w:val="24"/>
          <w:szCs w:val="24"/>
        </w:rPr>
        <w:t>А) Объяснени</w:t>
      </w:r>
      <w:r w:rsidR="005A35BD" w:rsidRPr="00F602BC">
        <w:rPr>
          <w:rFonts w:ascii="Times New Roman" w:hAnsi="Times New Roman" w:cs="Times New Roman"/>
          <w:i/>
          <w:iCs/>
          <w:sz w:val="24"/>
          <w:szCs w:val="24"/>
        </w:rPr>
        <w:t>е</w:t>
      </w:r>
      <w:r w:rsidRPr="00F602BC">
        <w:rPr>
          <w:rFonts w:ascii="Times New Roman" w:hAnsi="Times New Roman" w:cs="Times New Roman"/>
          <w:i/>
          <w:iCs/>
          <w:sz w:val="24"/>
          <w:szCs w:val="24"/>
        </w:rPr>
        <w:t xml:space="preserve">: </w:t>
      </w:r>
      <w:r w:rsidR="00BC3CE9" w:rsidRPr="00F602BC">
        <w:rPr>
          <w:rFonts w:ascii="Times New Roman" w:hAnsi="Times New Roman" w:cs="Times New Roman"/>
          <w:sz w:val="24"/>
          <w:szCs w:val="24"/>
        </w:rPr>
        <w:t>нельзя</w:t>
      </w:r>
      <w:r w:rsidR="005A35BD" w:rsidRPr="00F602BC">
        <w:rPr>
          <w:rFonts w:ascii="Times New Roman" w:eastAsia="Times New Roman" w:hAnsi="Times New Roman" w:cs="Times New Roman"/>
          <w:sz w:val="24"/>
          <w:szCs w:val="24"/>
          <w:lang w:eastAsia="ru-RU"/>
        </w:rPr>
        <w:t xml:space="preserve"> полностью согласиться с </w:t>
      </w:r>
      <w:r w:rsidR="00BC3CE9" w:rsidRPr="00F602BC">
        <w:rPr>
          <w:rFonts w:ascii="Times New Roman" w:eastAsia="Times New Roman" w:hAnsi="Times New Roman" w:cs="Times New Roman"/>
          <w:sz w:val="24"/>
          <w:szCs w:val="24"/>
          <w:lang w:eastAsia="ru-RU"/>
        </w:rPr>
        <w:t>этим высказыванием</w:t>
      </w:r>
      <w:r w:rsidR="005A35BD" w:rsidRPr="00F602BC">
        <w:rPr>
          <w:rFonts w:ascii="Times New Roman" w:eastAsia="Times New Roman" w:hAnsi="Times New Roman" w:cs="Times New Roman"/>
          <w:sz w:val="24"/>
          <w:szCs w:val="24"/>
          <w:lang w:eastAsia="ru-RU"/>
        </w:rPr>
        <w:t xml:space="preserve">, </w:t>
      </w:r>
      <w:r w:rsidR="00BC3CE9" w:rsidRPr="00F602BC">
        <w:rPr>
          <w:rFonts w:ascii="Times New Roman" w:eastAsia="Times New Roman" w:hAnsi="Times New Roman" w:cs="Times New Roman"/>
          <w:sz w:val="24"/>
          <w:szCs w:val="24"/>
          <w:lang w:eastAsia="ru-RU"/>
        </w:rPr>
        <w:t>потому что</w:t>
      </w:r>
      <w:r w:rsidR="005A35BD" w:rsidRPr="00F602BC">
        <w:rPr>
          <w:rFonts w:ascii="Times New Roman" w:eastAsia="Times New Roman" w:hAnsi="Times New Roman" w:cs="Times New Roman"/>
          <w:sz w:val="24"/>
          <w:szCs w:val="24"/>
          <w:lang w:eastAsia="ru-RU"/>
        </w:rPr>
        <w:t xml:space="preserve"> марксистская теория классов</w:t>
      </w:r>
      <w:r w:rsidR="00BC3CE9" w:rsidRPr="00F602BC">
        <w:rPr>
          <w:rFonts w:ascii="Times New Roman" w:eastAsia="Times New Roman" w:hAnsi="Times New Roman" w:cs="Times New Roman"/>
          <w:sz w:val="24"/>
          <w:szCs w:val="24"/>
          <w:lang w:eastAsia="ru-RU"/>
        </w:rPr>
        <w:t xml:space="preserve"> </w:t>
      </w:r>
      <w:r w:rsidR="005A35BD" w:rsidRPr="00F602BC">
        <w:rPr>
          <w:rFonts w:ascii="Times New Roman" w:eastAsia="Times New Roman" w:hAnsi="Times New Roman" w:cs="Times New Roman"/>
          <w:sz w:val="24"/>
          <w:szCs w:val="24"/>
          <w:lang w:eastAsia="ru-RU"/>
        </w:rPr>
        <w:t>исходит</w:t>
      </w:r>
      <w:r w:rsidR="00BC3CE9" w:rsidRPr="00F602BC">
        <w:rPr>
          <w:rFonts w:ascii="Times New Roman" w:eastAsia="Times New Roman" w:hAnsi="Times New Roman" w:cs="Times New Roman"/>
          <w:sz w:val="24"/>
          <w:szCs w:val="24"/>
          <w:lang w:eastAsia="ru-RU"/>
        </w:rPr>
        <w:t>, в первую очередь,</w:t>
      </w:r>
      <w:r w:rsidR="005A35BD" w:rsidRPr="00F602BC">
        <w:rPr>
          <w:rFonts w:ascii="Times New Roman" w:eastAsia="Times New Roman" w:hAnsi="Times New Roman" w:cs="Times New Roman"/>
          <w:sz w:val="24"/>
          <w:szCs w:val="24"/>
          <w:lang w:eastAsia="ru-RU"/>
        </w:rPr>
        <w:t xml:space="preserve"> из экономических факторов стратификации общества, не учитывая значимость других (политических, социально-психологических и пр.) критериев. </w:t>
      </w:r>
      <w:r w:rsidR="005A35BD" w:rsidRPr="00F602BC">
        <w:rPr>
          <w:rFonts w:ascii="Times New Roman" w:hAnsi="Times New Roman" w:cs="Times New Roman"/>
          <w:i/>
          <w:iCs/>
          <w:sz w:val="24"/>
          <w:szCs w:val="24"/>
        </w:rPr>
        <w:t>Критери</w:t>
      </w:r>
      <w:r w:rsidR="00BC3CE9" w:rsidRPr="00F602BC">
        <w:rPr>
          <w:rFonts w:ascii="Times New Roman" w:hAnsi="Times New Roman" w:cs="Times New Roman"/>
          <w:i/>
          <w:iCs/>
          <w:sz w:val="24"/>
          <w:szCs w:val="24"/>
        </w:rPr>
        <w:t>и</w:t>
      </w:r>
      <w:r w:rsidR="005A35BD" w:rsidRPr="00F602BC">
        <w:rPr>
          <w:rFonts w:ascii="Times New Roman" w:hAnsi="Times New Roman" w:cs="Times New Roman"/>
          <w:sz w:val="24"/>
          <w:szCs w:val="24"/>
        </w:rPr>
        <w:t>: власть, престиж, собственность.</w:t>
      </w:r>
    </w:p>
    <w:p w14:paraId="32B3E020" w14:textId="6DE05C8D" w:rsidR="00BC3CE9" w:rsidRPr="00F602BC" w:rsidRDefault="00BC3CE9" w:rsidP="00725767">
      <w:pPr>
        <w:jc w:val="both"/>
        <w:rPr>
          <w:rFonts w:ascii="Times New Roman" w:hAnsi="Times New Roman" w:cs="Times New Roman"/>
          <w:sz w:val="24"/>
          <w:szCs w:val="24"/>
        </w:rPr>
      </w:pPr>
      <w:r w:rsidRPr="00F602BC">
        <w:rPr>
          <w:rFonts w:ascii="Times New Roman" w:hAnsi="Times New Roman" w:cs="Times New Roman"/>
          <w:i/>
          <w:iCs/>
          <w:sz w:val="24"/>
          <w:szCs w:val="24"/>
        </w:rPr>
        <w:lastRenderedPageBreak/>
        <w:t xml:space="preserve">Б) Примеры: </w:t>
      </w:r>
      <w:r w:rsidRPr="00F602BC">
        <w:rPr>
          <w:rFonts w:ascii="Times New Roman" w:hAnsi="Times New Roman" w:cs="Times New Roman"/>
          <w:sz w:val="24"/>
          <w:szCs w:val="24"/>
        </w:rPr>
        <w:t>1) изобретение колеса позволило человеку усовершенствовать свои моторные органы – появилась возможность передвигаться быстрее; 2) создание телескопа привело к расширению возможностей зрения – человек смог детальнее разглядеть небосвод.</w:t>
      </w:r>
    </w:p>
    <w:p w14:paraId="13E0A102" w14:textId="77777777" w:rsidR="00D90974" w:rsidRPr="00F602BC" w:rsidRDefault="00D90974" w:rsidP="00D10289">
      <w:pPr>
        <w:pStyle w:val="a7"/>
        <w:shd w:val="clear" w:color="auto" w:fill="FFFFFF"/>
        <w:spacing w:before="0" w:beforeAutospacing="0" w:after="240" w:afterAutospacing="0" w:line="276" w:lineRule="auto"/>
        <w:jc w:val="both"/>
        <w:rPr>
          <w:b/>
          <w:bCs/>
          <w:color w:val="000000"/>
          <w:shd w:val="clear" w:color="auto" w:fill="FFFFFF"/>
        </w:rPr>
      </w:pPr>
      <w:bookmarkStart w:id="11" w:name="_Hlk94471901"/>
    </w:p>
    <w:p w14:paraId="6C231C3A" w14:textId="1EF7DFFF" w:rsidR="00D10289" w:rsidRPr="00F602BC" w:rsidRDefault="004F7F58" w:rsidP="00D10289">
      <w:pPr>
        <w:pStyle w:val="a7"/>
        <w:shd w:val="clear" w:color="auto" w:fill="FFFFFF"/>
        <w:spacing w:before="0" w:beforeAutospacing="0" w:after="240" w:afterAutospacing="0" w:line="276" w:lineRule="auto"/>
        <w:jc w:val="both"/>
        <w:rPr>
          <w:b/>
          <w:bCs/>
          <w:color w:val="000000"/>
          <w:shd w:val="clear" w:color="auto" w:fill="FFFFFF"/>
        </w:rPr>
      </w:pPr>
      <w:r w:rsidRPr="00F602BC">
        <w:rPr>
          <w:b/>
          <w:bCs/>
          <w:color w:val="000000"/>
          <w:shd w:val="clear" w:color="auto" w:fill="FFFFFF"/>
        </w:rPr>
        <w:t>7</w:t>
      </w:r>
      <w:r w:rsidR="00D10289" w:rsidRPr="00F602BC">
        <w:rPr>
          <w:b/>
          <w:bCs/>
          <w:color w:val="000000"/>
          <w:shd w:val="clear" w:color="auto" w:fill="FFFFFF"/>
        </w:rPr>
        <w:t xml:space="preserve">. Напишите мини-эссе (до 250 слов) по </w:t>
      </w:r>
      <w:r w:rsidR="00D10289" w:rsidRPr="00F602BC">
        <w:rPr>
          <w:b/>
          <w:bCs/>
          <w:color w:val="000000"/>
          <w:u w:val="single"/>
          <w:shd w:val="clear" w:color="auto" w:fill="FFFFFF"/>
        </w:rPr>
        <w:t>одному</w:t>
      </w:r>
      <w:r w:rsidR="00D10289" w:rsidRPr="00F602BC">
        <w:rPr>
          <w:b/>
          <w:bCs/>
          <w:color w:val="000000"/>
          <w:shd w:val="clear" w:color="auto" w:fill="FFFFFF"/>
        </w:rPr>
        <w:t xml:space="preserve"> из высказываний</w:t>
      </w:r>
    </w:p>
    <w:p w14:paraId="54DB9E7A" w14:textId="77777777" w:rsidR="00D90974" w:rsidRPr="00F602BC" w:rsidRDefault="00D90974" w:rsidP="00D90974">
      <w:pPr>
        <w:pStyle w:val="a7"/>
        <w:numPr>
          <w:ilvl w:val="0"/>
          <w:numId w:val="4"/>
        </w:numPr>
        <w:shd w:val="clear" w:color="auto" w:fill="FFFFFF"/>
        <w:spacing w:before="0" w:beforeAutospacing="0" w:after="120" w:afterAutospacing="0" w:line="276" w:lineRule="auto"/>
        <w:jc w:val="both"/>
        <w:rPr>
          <w:color w:val="000000"/>
          <w:shd w:val="clear" w:color="auto" w:fill="FFFFFF"/>
        </w:rPr>
      </w:pPr>
      <w:bookmarkStart w:id="12" w:name="_Hlk94475670"/>
      <w:bookmarkEnd w:id="11"/>
      <w:r w:rsidRPr="00F602BC">
        <w:rPr>
          <w:color w:val="000000"/>
          <w:shd w:val="clear" w:color="auto" w:fill="FFFFFF"/>
        </w:rPr>
        <w:t>«Регресс имел место так же часто, как и прогресс» (</w:t>
      </w:r>
      <w:r w:rsidRPr="00F602BC">
        <w:rPr>
          <w:i/>
          <w:iCs/>
          <w:color w:val="000000"/>
          <w:shd w:val="clear" w:color="auto" w:fill="FFFFFF"/>
        </w:rPr>
        <w:t>Г. Спенсер</w:t>
      </w:r>
      <w:r w:rsidRPr="00F602BC">
        <w:rPr>
          <w:color w:val="000000"/>
          <w:shd w:val="clear" w:color="auto" w:fill="FFFFFF"/>
        </w:rPr>
        <w:t>)</w:t>
      </w:r>
    </w:p>
    <w:p w14:paraId="085B8517" w14:textId="77777777" w:rsidR="00D90974" w:rsidRPr="00F602BC" w:rsidRDefault="00D90974" w:rsidP="00D90974">
      <w:pPr>
        <w:pStyle w:val="a7"/>
        <w:numPr>
          <w:ilvl w:val="0"/>
          <w:numId w:val="4"/>
        </w:numPr>
        <w:shd w:val="clear" w:color="auto" w:fill="FFFFFF"/>
        <w:spacing w:before="0" w:beforeAutospacing="0" w:after="120" w:afterAutospacing="0" w:line="276" w:lineRule="auto"/>
        <w:jc w:val="both"/>
        <w:rPr>
          <w:color w:val="000000"/>
          <w:shd w:val="clear" w:color="auto" w:fill="FFFFFF"/>
        </w:rPr>
      </w:pPr>
      <w:r w:rsidRPr="00F602BC">
        <w:rPr>
          <w:color w:val="000000"/>
          <w:shd w:val="clear" w:color="auto" w:fill="FFFFFF"/>
        </w:rPr>
        <w:t>«Нажить много денег – храбрость, сохранить их – мудрость, а умело расходовать – искусство» (</w:t>
      </w:r>
      <w:r w:rsidRPr="00F602BC">
        <w:rPr>
          <w:i/>
          <w:iCs/>
          <w:color w:val="000000"/>
          <w:shd w:val="clear" w:color="auto" w:fill="FFFFFF"/>
        </w:rPr>
        <w:t>Б. Авербах</w:t>
      </w:r>
      <w:r w:rsidRPr="00F602BC">
        <w:rPr>
          <w:color w:val="000000"/>
          <w:shd w:val="clear" w:color="auto" w:fill="FFFFFF"/>
        </w:rPr>
        <w:t>)</w:t>
      </w:r>
    </w:p>
    <w:p w14:paraId="3A0D83DF" w14:textId="77777777" w:rsidR="00D90974" w:rsidRPr="00F602BC" w:rsidRDefault="00D90974" w:rsidP="00D90974">
      <w:pPr>
        <w:pStyle w:val="a7"/>
        <w:numPr>
          <w:ilvl w:val="0"/>
          <w:numId w:val="4"/>
        </w:numPr>
        <w:shd w:val="clear" w:color="auto" w:fill="FFFFFF"/>
        <w:spacing w:before="0" w:beforeAutospacing="0" w:after="120" w:afterAutospacing="0" w:line="276" w:lineRule="auto"/>
        <w:jc w:val="both"/>
        <w:rPr>
          <w:color w:val="000000"/>
          <w:shd w:val="clear" w:color="auto" w:fill="FFFFFF"/>
        </w:rPr>
      </w:pPr>
      <w:r w:rsidRPr="00F602BC">
        <w:rPr>
          <w:color w:val="000000"/>
          <w:shd w:val="clear" w:color="auto" w:fill="FFFFFF"/>
        </w:rPr>
        <w:t>«Национализм – это не любовь к своей нации, а ненависть к чужой» (</w:t>
      </w:r>
      <w:r w:rsidRPr="00F602BC">
        <w:rPr>
          <w:i/>
          <w:iCs/>
          <w:color w:val="000000"/>
          <w:shd w:val="clear" w:color="auto" w:fill="FFFFFF"/>
        </w:rPr>
        <w:t>И.Н. Шевелёв</w:t>
      </w:r>
      <w:r w:rsidRPr="00F602BC">
        <w:rPr>
          <w:color w:val="000000"/>
          <w:shd w:val="clear" w:color="auto" w:fill="FFFFFF"/>
        </w:rPr>
        <w:t>)</w:t>
      </w:r>
    </w:p>
    <w:p w14:paraId="3388C48D" w14:textId="77777777" w:rsidR="00D90974" w:rsidRPr="00F602BC" w:rsidRDefault="00D90974" w:rsidP="00D90974">
      <w:pPr>
        <w:pStyle w:val="a7"/>
        <w:numPr>
          <w:ilvl w:val="0"/>
          <w:numId w:val="4"/>
        </w:numPr>
        <w:shd w:val="clear" w:color="auto" w:fill="FFFFFF"/>
        <w:spacing w:before="0" w:beforeAutospacing="0" w:after="120" w:afterAutospacing="0" w:line="276" w:lineRule="auto"/>
        <w:jc w:val="both"/>
        <w:rPr>
          <w:color w:val="000000"/>
          <w:shd w:val="clear" w:color="auto" w:fill="FFFFFF"/>
        </w:rPr>
      </w:pPr>
      <w:r w:rsidRPr="00F602BC">
        <w:rPr>
          <w:color w:val="000000"/>
          <w:shd w:val="clear" w:color="auto" w:fill="FFFFFF"/>
        </w:rPr>
        <w:t>«Политическая культура – проявление того, как люди воспринимают политику и как они интерпретируют увиденное» (</w:t>
      </w:r>
      <w:r w:rsidRPr="00F602BC">
        <w:rPr>
          <w:i/>
          <w:iCs/>
          <w:color w:val="000000"/>
          <w:shd w:val="clear" w:color="auto" w:fill="FFFFFF"/>
        </w:rPr>
        <w:t>С. Верба</w:t>
      </w:r>
      <w:r w:rsidRPr="00F602BC">
        <w:rPr>
          <w:color w:val="000000"/>
          <w:shd w:val="clear" w:color="auto" w:fill="FFFFFF"/>
        </w:rPr>
        <w:t>)</w:t>
      </w:r>
    </w:p>
    <w:p w14:paraId="20E91417" w14:textId="77777777" w:rsidR="00D90974" w:rsidRPr="00F602BC" w:rsidRDefault="00D90974" w:rsidP="00D90974">
      <w:pPr>
        <w:pStyle w:val="a7"/>
        <w:numPr>
          <w:ilvl w:val="0"/>
          <w:numId w:val="4"/>
        </w:numPr>
        <w:shd w:val="clear" w:color="auto" w:fill="FFFFFF"/>
        <w:spacing w:before="0" w:beforeAutospacing="0" w:after="240" w:afterAutospacing="0" w:line="276" w:lineRule="auto"/>
        <w:ind w:left="714" w:hanging="357"/>
        <w:jc w:val="both"/>
        <w:rPr>
          <w:color w:val="000000"/>
          <w:shd w:val="clear" w:color="auto" w:fill="FFFFFF"/>
        </w:rPr>
      </w:pPr>
      <w:r w:rsidRPr="00F602BC">
        <w:rPr>
          <w:color w:val="000000"/>
          <w:shd w:val="clear" w:color="auto" w:fill="FFFFFF"/>
        </w:rPr>
        <w:t>«Не выноси приговора, не выслушав обе стороны» (</w:t>
      </w:r>
      <w:r w:rsidRPr="00F602BC">
        <w:rPr>
          <w:i/>
          <w:iCs/>
          <w:color w:val="000000"/>
          <w:shd w:val="clear" w:color="auto" w:fill="FFFFFF"/>
        </w:rPr>
        <w:t>Солон</w:t>
      </w:r>
      <w:r w:rsidRPr="00F602BC">
        <w:rPr>
          <w:color w:val="000000"/>
          <w:shd w:val="clear" w:color="auto" w:fill="FFFFFF"/>
        </w:rPr>
        <w:t>)</w:t>
      </w:r>
    </w:p>
    <w:p w14:paraId="28B4790B" w14:textId="77777777" w:rsidR="00D90974" w:rsidRPr="00F602BC" w:rsidRDefault="00D90974" w:rsidP="00D90974">
      <w:pPr>
        <w:jc w:val="both"/>
        <w:rPr>
          <w:rFonts w:ascii="Times New Roman" w:hAnsi="Times New Roman" w:cs="Times New Roman"/>
          <w:i/>
          <w:iCs/>
          <w:color w:val="000000"/>
          <w:sz w:val="24"/>
          <w:szCs w:val="24"/>
          <w:shd w:val="clear" w:color="auto" w:fill="FFFFFF"/>
        </w:rPr>
      </w:pPr>
      <w:r w:rsidRPr="00F602BC">
        <w:rPr>
          <w:rFonts w:ascii="Times New Roman" w:hAnsi="Times New Roman" w:cs="Times New Roman"/>
          <w:i/>
          <w:iCs/>
          <w:color w:val="000000"/>
          <w:sz w:val="24"/>
          <w:szCs w:val="24"/>
          <w:shd w:val="clear" w:color="auto" w:fill="FFFFFF"/>
        </w:rPr>
        <w:t>Приступая к написанию эссе, подумайте о смысле высказывания и собственном к нему отношении, а также о возможных теоретических аргументах и фактических примерах, подтверждающих или опровергающих данное высказывание.</w:t>
      </w:r>
    </w:p>
    <w:bookmarkEnd w:id="12"/>
    <w:p w14:paraId="540138A0" w14:textId="77777777" w:rsidR="00D90974" w:rsidRPr="00F602BC" w:rsidRDefault="00D90974" w:rsidP="00D90974">
      <w:pPr>
        <w:jc w:val="both"/>
        <w:rPr>
          <w:rFonts w:ascii="Times New Roman" w:hAnsi="Times New Roman" w:cs="Times New Roman"/>
          <w:b/>
          <w:bCs/>
          <w:sz w:val="24"/>
          <w:szCs w:val="24"/>
        </w:rPr>
      </w:pPr>
      <w:r w:rsidRPr="00F602BC">
        <w:rPr>
          <w:rFonts w:ascii="Times New Roman" w:hAnsi="Times New Roman" w:cs="Times New Roman"/>
          <w:b/>
          <w:bCs/>
          <w:sz w:val="24"/>
          <w:szCs w:val="24"/>
        </w:rPr>
        <w:t>Критерии оценивания: раскрытие смысла 1-2 балла, адекватный аргумент / пример 1-2 балла (не менее двух аргументов / примеров), связность и последовательность изложения 1-2 балла, всего 12 баллов.</w:t>
      </w:r>
    </w:p>
    <w:p w14:paraId="79C94CF7" w14:textId="04C9FD25" w:rsidR="00D10289" w:rsidRPr="00F602BC" w:rsidRDefault="00D10289" w:rsidP="00D90974">
      <w:pPr>
        <w:jc w:val="both"/>
        <w:rPr>
          <w:rFonts w:ascii="Times New Roman" w:hAnsi="Times New Roman" w:cs="Times New Roman"/>
          <w:b/>
          <w:bCs/>
          <w:sz w:val="24"/>
          <w:szCs w:val="24"/>
        </w:rPr>
      </w:pPr>
    </w:p>
    <w:sectPr w:rsidR="00D10289" w:rsidRPr="00F602BC" w:rsidSect="00182DD3">
      <w:pgSz w:w="12240" w:h="15840"/>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634"/>
    <w:multiLevelType w:val="hybridMultilevel"/>
    <w:tmpl w:val="A490A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B5240D"/>
    <w:multiLevelType w:val="hybridMultilevel"/>
    <w:tmpl w:val="09B84E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3D31E6"/>
    <w:multiLevelType w:val="hybridMultilevel"/>
    <w:tmpl w:val="87764084"/>
    <w:lvl w:ilvl="0" w:tplc="90884712">
      <w:start w:val="1"/>
      <w:numFmt w:val="decimal"/>
      <w:lvlText w:val="%1)"/>
      <w:lvlJc w:val="left"/>
      <w:pPr>
        <w:ind w:left="720" w:hanging="360"/>
      </w:pPr>
      <w:rPr>
        <w:rFonts w:hint="default"/>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992ADD"/>
    <w:multiLevelType w:val="hybridMultilevel"/>
    <w:tmpl w:val="78C23E1C"/>
    <w:lvl w:ilvl="0" w:tplc="4A8C6CCE">
      <w:start w:val="1"/>
      <w:numFmt w:val="decimal"/>
      <w:lvlText w:val="%1)"/>
      <w:lvlJc w:val="left"/>
      <w:pPr>
        <w:ind w:left="720" w:hanging="360"/>
      </w:pPr>
      <w:rPr>
        <w:rFonts w:ascii="Georgia" w:hAnsi="Georgia"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24"/>
    <w:rsid w:val="000262FF"/>
    <w:rsid w:val="00182DD3"/>
    <w:rsid w:val="001A7872"/>
    <w:rsid w:val="001E2191"/>
    <w:rsid w:val="001F1399"/>
    <w:rsid w:val="002335A7"/>
    <w:rsid w:val="002E3A86"/>
    <w:rsid w:val="00382387"/>
    <w:rsid w:val="003B252C"/>
    <w:rsid w:val="004F7F58"/>
    <w:rsid w:val="005A0224"/>
    <w:rsid w:val="005A35BD"/>
    <w:rsid w:val="005F0543"/>
    <w:rsid w:val="00607FDC"/>
    <w:rsid w:val="006350D6"/>
    <w:rsid w:val="00644236"/>
    <w:rsid w:val="006F5F01"/>
    <w:rsid w:val="00725767"/>
    <w:rsid w:val="007A3FC1"/>
    <w:rsid w:val="007A5648"/>
    <w:rsid w:val="007C53BA"/>
    <w:rsid w:val="00860F25"/>
    <w:rsid w:val="008759D2"/>
    <w:rsid w:val="00887468"/>
    <w:rsid w:val="008B647B"/>
    <w:rsid w:val="009405F7"/>
    <w:rsid w:val="0095055F"/>
    <w:rsid w:val="0099223A"/>
    <w:rsid w:val="00A903D1"/>
    <w:rsid w:val="00AF15BD"/>
    <w:rsid w:val="00AF55C3"/>
    <w:rsid w:val="00B221C1"/>
    <w:rsid w:val="00B36F00"/>
    <w:rsid w:val="00B571DE"/>
    <w:rsid w:val="00B60A47"/>
    <w:rsid w:val="00BC3CE9"/>
    <w:rsid w:val="00C81B0E"/>
    <w:rsid w:val="00D10289"/>
    <w:rsid w:val="00D90974"/>
    <w:rsid w:val="00DC2C6C"/>
    <w:rsid w:val="00E6390A"/>
    <w:rsid w:val="00F43C34"/>
    <w:rsid w:val="00F602BC"/>
    <w:rsid w:val="00FA4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90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390A"/>
    <w:pPr>
      <w:spacing w:after="120" w:line="240" w:lineRule="auto"/>
    </w:pPr>
    <w:rPr>
      <w:sz w:val="24"/>
      <w:szCs w:val="24"/>
      <w:lang w:val="en-US"/>
    </w:rPr>
  </w:style>
  <w:style w:type="character" w:customStyle="1" w:styleId="a4">
    <w:name w:val="Основной текст Знак"/>
    <w:basedOn w:val="a0"/>
    <w:link w:val="a3"/>
    <w:rsid w:val="00E6390A"/>
    <w:rPr>
      <w:sz w:val="24"/>
      <w:szCs w:val="24"/>
      <w:lang w:val="en-US"/>
    </w:rPr>
  </w:style>
  <w:style w:type="paragraph" w:styleId="a5">
    <w:name w:val="List Paragraph"/>
    <w:basedOn w:val="a"/>
    <w:uiPriority w:val="34"/>
    <w:qFormat/>
    <w:rsid w:val="00B571DE"/>
    <w:pPr>
      <w:ind w:left="720"/>
      <w:contextualSpacing/>
    </w:pPr>
  </w:style>
  <w:style w:type="table" w:styleId="a6">
    <w:name w:val="Table Grid"/>
    <w:basedOn w:val="a1"/>
    <w:uiPriority w:val="39"/>
    <w:rsid w:val="00607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7A56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90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390A"/>
    <w:pPr>
      <w:spacing w:after="120" w:line="240" w:lineRule="auto"/>
    </w:pPr>
    <w:rPr>
      <w:sz w:val="24"/>
      <w:szCs w:val="24"/>
      <w:lang w:val="en-US"/>
    </w:rPr>
  </w:style>
  <w:style w:type="character" w:customStyle="1" w:styleId="a4">
    <w:name w:val="Основной текст Знак"/>
    <w:basedOn w:val="a0"/>
    <w:link w:val="a3"/>
    <w:rsid w:val="00E6390A"/>
    <w:rPr>
      <w:sz w:val="24"/>
      <w:szCs w:val="24"/>
      <w:lang w:val="en-US"/>
    </w:rPr>
  </w:style>
  <w:style w:type="paragraph" w:styleId="a5">
    <w:name w:val="List Paragraph"/>
    <w:basedOn w:val="a"/>
    <w:uiPriority w:val="34"/>
    <w:qFormat/>
    <w:rsid w:val="00B571DE"/>
    <w:pPr>
      <w:ind w:left="720"/>
      <w:contextualSpacing/>
    </w:pPr>
  </w:style>
  <w:style w:type="table" w:styleId="a6">
    <w:name w:val="Table Grid"/>
    <w:basedOn w:val="a1"/>
    <w:uiPriority w:val="39"/>
    <w:rsid w:val="00607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7A56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2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2173</Words>
  <Characters>12390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Tarabanov</dc:creator>
  <cp:lastModifiedBy>User</cp:lastModifiedBy>
  <cp:revision>2</cp:revision>
  <dcterms:created xsi:type="dcterms:W3CDTF">2022-03-24T05:13:00Z</dcterms:created>
  <dcterms:modified xsi:type="dcterms:W3CDTF">2022-03-24T05:13:00Z</dcterms:modified>
</cp:coreProperties>
</file>