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B3" w:rsidRPr="00BF1991" w:rsidRDefault="001B3954" w:rsidP="00784EB3">
      <w:pPr>
        <w:spacing w:after="0" w:line="276" w:lineRule="auto"/>
        <w:jc w:val="right"/>
      </w:pPr>
      <w:r w:rsidRPr="00BF1991">
        <w:t>Приложение №6</w:t>
      </w:r>
    </w:p>
    <w:p w:rsidR="001B3954" w:rsidRPr="00BF1991" w:rsidRDefault="001B3954" w:rsidP="00784EB3">
      <w:pPr>
        <w:spacing w:line="276" w:lineRule="auto"/>
        <w:jc w:val="right"/>
      </w:pPr>
      <w:r w:rsidRPr="00BF1991">
        <w:t xml:space="preserve">к листу </w:t>
      </w:r>
      <w:proofErr w:type="gramStart"/>
      <w:r w:rsidRPr="00BF1991">
        <w:t>голосования члена Организационного комитета Международной олимпиады Ассоциации образовательных организаций высшего</w:t>
      </w:r>
      <w:proofErr w:type="gramEnd"/>
      <w:r w:rsidRPr="00BF1991">
        <w:t xml:space="preserve"> образования «Глобальные университеты» для абитуриентов магистратуры</w:t>
      </w:r>
    </w:p>
    <w:p w:rsidR="00B756DB" w:rsidRPr="00BF1991" w:rsidRDefault="00EB2835" w:rsidP="00ED1437">
      <w:pPr>
        <w:pStyle w:val="2"/>
        <w:rPr>
          <w:rFonts w:cs="Times New Roman"/>
        </w:rPr>
      </w:pPr>
      <w:r w:rsidRPr="00BF1991">
        <w:rPr>
          <w:rFonts w:cs="Times New Roman"/>
        </w:rPr>
        <w:t>Структура научного профиля (портфолио)</w:t>
      </w:r>
      <w:r w:rsidR="00AD01EB" w:rsidRPr="00BF1991">
        <w:rPr>
          <w:rFonts w:cs="Times New Roman"/>
        </w:rPr>
        <w:t xml:space="preserve"> потенциальных </w:t>
      </w:r>
      <w:r w:rsidR="00B756DB" w:rsidRPr="00BF1991">
        <w:rPr>
          <w:rFonts w:cs="Times New Roman"/>
        </w:rPr>
        <w:t>научны</w:t>
      </w:r>
      <w:r w:rsidR="00AD01EB" w:rsidRPr="00BF1991">
        <w:rPr>
          <w:rFonts w:cs="Times New Roman"/>
        </w:rPr>
        <w:t>х</w:t>
      </w:r>
      <w:r w:rsidR="00B756DB" w:rsidRPr="00BF1991">
        <w:rPr>
          <w:rFonts w:cs="Times New Roman"/>
        </w:rPr>
        <w:t xml:space="preserve"> руководител</w:t>
      </w:r>
      <w:r w:rsidRPr="00BF1991">
        <w:rPr>
          <w:rFonts w:cs="Times New Roman"/>
        </w:rPr>
        <w:t>ей</w:t>
      </w:r>
      <w:r w:rsidR="00694A3C">
        <w:rPr>
          <w:rFonts w:cs="Times New Roman"/>
        </w:rPr>
        <w:t xml:space="preserve"> </w:t>
      </w:r>
      <w:r w:rsidR="00A222F3" w:rsidRPr="00BF1991">
        <w:rPr>
          <w:rFonts w:cs="Times New Roman"/>
        </w:rPr>
        <w:t>участников</w:t>
      </w:r>
      <w:r w:rsidR="00AD01EB" w:rsidRPr="00BF1991">
        <w:rPr>
          <w:rFonts w:cs="Times New Roman"/>
        </w:rPr>
        <w:t xml:space="preserve"> Международной олимпиады Ассоциации «Глобальные университеты» по треку аспирантуры</w:t>
      </w:r>
      <w:r w:rsidR="00305558" w:rsidRPr="00BF1991">
        <w:rPr>
          <w:rFonts w:cs="Times New Roman"/>
        </w:rPr>
        <w:t xml:space="preserve"> в 2020-2021 гг. 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3371"/>
        <w:gridCol w:w="6552"/>
      </w:tblGrid>
      <w:tr w:rsidR="0007348D" w:rsidRPr="00DB0140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DB0140" w:rsidRDefault="00AD01EB" w:rsidP="002E65C7">
            <w:pPr>
              <w:spacing w:after="0"/>
              <w:rPr>
                <w:color w:val="000000"/>
              </w:rPr>
            </w:pPr>
            <w:r w:rsidRPr="00DB0140">
              <w:rPr>
                <w:color w:val="000000"/>
              </w:rPr>
              <w:t>Университет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7C7D" w:rsidRPr="00DB0140" w:rsidRDefault="001F168A" w:rsidP="002E65C7">
            <w:pPr>
              <w:spacing w:after="0"/>
              <w:jc w:val="right"/>
              <w:rPr>
                <w:color w:val="000000"/>
              </w:rPr>
            </w:pPr>
            <w:r w:rsidRPr="00DB0140">
              <w:rPr>
                <w:color w:val="000000"/>
              </w:rPr>
              <w:t xml:space="preserve">Национальный исследовательский </w:t>
            </w:r>
          </w:p>
          <w:p w:rsidR="00AD01EB" w:rsidRPr="00DB0140" w:rsidRDefault="001F168A" w:rsidP="002E65C7">
            <w:pPr>
              <w:spacing w:after="0"/>
              <w:jc w:val="right"/>
              <w:rPr>
                <w:color w:val="000000"/>
              </w:rPr>
            </w:pPr>
            <w:r w:rsidRPr="00DB0140">
              <w:rPr>
                <w:color w:val="000000"/>
              </w:rPr>
              <w:t>Томский государственный университет</w:t>
            </w:r>
          </w:p>
          <w:p w:rsidR="001F168A" w:rsidRPr="00DB0140" w:rsidRDefault="001F168A" w:rsidP="002E65C7">
            <w:pPr>
              <w:spacing w:after="0"/>
              <w:jc w:val="right"/>
              <w:rPr>
                <w:color w:val="000000"/>
              </w:rPr>
            </w:pPr>
            <w:r w:rsidRPr="00DB0140">
              <w:rPr>
                <w:color w:val="000000"/>
              </w:rPr>
              <w:t>Институт прикладной математики и компьютерных наук</w:t>
            </w:r>
          </w:p>
        </w:tc>
      </w:tr>
      <w:tr w:rsidR="0007348D" w:rsidRPr="00DB0140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DB0140" w:rsidRDefault="00AD01EB" w:rsidP="002E65C7">
            <w:pPr>
              <w:spacing w:after="0"/>
              <w:rPr>
                <w:color w:val="000000"/>
              </w:rPr>
            </w:pPr>
            <w:r w:rsidRPr="00DB0140">
              <w:t>Уровень владения английским языком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DB0140" w:rsidRDefault="00DB0140" w:rsidP="002E65C7">
            <w:pPr>
              <w:spacing w:after="0"/>
              <w:jc w:val="right"/>
              <w:rPr>
                <w:color w:val="000000"/>
              </w:rPr>
            </w:pPr>
            <w:r w:rsidRPr="00DB0140">
              <w:rPr>
                <w:color w:val="000000"/>
              </w:rPr>
              <w:t>Продвинутый</w:t>
            </w:r>
          </w:p>
        </w:tc>
      </w:tr>
      <w:tr w:rsidR="0007348D" w:rsidRPr="00DB0140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DB0140" w:rsidRDefault="00AD01EB" w:rsidP="002E65C7">
            <w:pPr>
              <w:spacing w:after="0"/>
              <w:rPr>
                <w:color w:val="000000"/>
              </w:rPr>
            </w:pPr>
            <w:r w:rsidRPr="00DB0140">
              <w:rPr>
                <w:color w:val="000000"/>
              </w:rPr>
              <w:t>Направление подготовки</w:t>
            </w:r>
            <w:r w:rsidR="005A0E05" w:rsidRPr="00DB0140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DB0140" w:rsidRDefault="00D67C7D" w:rsidP="002E65C7">
            <w:pPr>
              <w:spacing w:after="0"/>
              <w:jc w:val="right"/>
              <w:rPr>
                <w:color w:val="000000"/>
              </w:rPr>
            </w:pPr>
            <w:r w:rsidRPr="00DB0140">
              <w:rPr>
                <w:color w:val="000000"/>
              </w:rPr>
              <w:t>Информатика и вычислительная техника</w:t>
            </w:r>
          </w:p>
        </w:tc>
      </w:tr>
      <w:tr w:rsidR="0007348D" w:rsidRPr="00DB0140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D01EB" w:rsidRPr="00DB0140" w:rsidRDefault="00AD01EB" w:rsidP="00AD01EB">
            <w:pPr>
              <w:spacing w:after="0"/>
              <w:jc w:val="left"/>
              <w:rPr>
                <w:color w:val="000000"/>
              </w:rPr>
            </w:pPr>
            <w:r w:rsidRPr="00DB0140">
              <w:t>Код направления подготовки</w:t>
            </w:r>
            <w:r w:rsidR="005A0E05" w:rsidRPr="00DB0140">
              <w:rPr>
                <w:color w:val="000000"/>
              </w:rPr>
              <w:t>, на которое будет приниматься аспирант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01EB" w:rsidRPr="00DB0140" w:rsidRDefault="00D67C7D" w:rsidP="00AD01EB">
            <w:pPr>
              <w:spacing w:after="0"/>
              <w:jc w:val="right"/>
              <w:rPr>
                <w:color w:val="000000"/>
              </w:rPr>
            </w:pPr>
            <w:r w:rsidRPr="00DB0140">
              <w:rPr>
                <w:color w:val="000000"/>
              </w:rPr>
              <w:t>09.06.01</w:t>
            </w:r>
          </w:p>
        </w:tc>
      </w:tr>
      <w:tr w:rsidR="007C3EDE" w:rsidRPr="00DB0140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EDE" w:rsidRPr="00DB0140" w:rsidRDefault="007C3EDE" w:rsidP="007C3EDE">
            <w:pPr>
              <w:spacing w:after="0"/>
              <w:jc w:val="left"/>
            </w:pPr>
            <w:r w:rsidRPr="00DB0140">
              <w:t>Перечень исследовательских проектов потенциального научного руководителя (участие/руководство)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C3EDE" w:rsidRPr="007C3EDE" w:rsidRDefault="007C3EDE" w:rsidP="007C3EDE">
            <w:pPr>
              <w:shd w:val="clear" w:color="auto" w:fill="FFFFFF"/>
              <w:contextualSpacing/>
              <w:jc w:val="left"/>
              <w:rPr>
                <w:color w:val="333333"/>
              </w:rPr>
            </w:pPr>
            <w:r w:rsidRPr="007C3EDE">
              <w:rPr>
                <w:color w:val="333333"/>
              </w:rPr>
              <w:t>19.03.2018 — 31.12.2018</w:t>
            </w:r>
            <w:r w:rsidRPr="007C3EDE">
              <w:rPr>
                <w:color w:val="333333"/>
              </w:rPr>
              <w:br/>
            </w:r>
            <w:r w:rsidRPr="007C3EDE">
              <w:rPr>
                <w:b/>
                <w:bCs/>
                <w:color w:val="333333"/>
              </w:rPr>
              <w:t>Актуальные модели и расчеты в системах социального страхования</w:t>
            </w:r>
            <w:r w:rsidRPr="007C3EDE">
              <w:rPr>
                <w:color w:val="333333"/>
              </w:rPr>
              <w:br/>
              <w:t>Государственная поддержка ведущих университетов Российской Федерации в целях повышения их конкурентной способности среди ведущих мировых научно-образовательных центров (5-100)</w:t>
            </w:r>
            <w:r w:rsidRPr="007C3EDE">
              <w:rPr>
                <w:color w:val="333333"/>
              </w:rPr>
              <w:br/>
              <w:t>Руководитель</w:t>
            </w:r>
          </w:p>
          <w:p w:rsidR="0031469B" w:rsidRPr="0031469B" w:rsidRDefault="0031469B" w:rsidP="007C3EDE">
            <w:pPr>
              <w:shd w:val="clear" w:color="auto" w:fill="FFFFFF"/>
              <w:contextualSpacing/>
              <w:jc w:val="left"/>
              <w:rPr>
                <w:color w:val="333333"/>
              </w:rPr>
            </w:pPr>
          </w:p>
          <w:p w:rsidR="007C3EDE" w:rsidRPr="007C3EDE" w:rsidRDefault="007C3EDE" w:rsidP="007C3EDE">
            <w:pPr>
              <w:shd w:val="clear" w:color="auto" w:fill="FFFFFF"/>
              <w:contextualSpacing/>
              <w:jc w:val="left"/>
              <w:rPr>
                <w:color w:val="333333"/>
              </w:rPr>
            </w:pPr>
            <w:r w:rsidRPr="007C3EDE">
              <w:rPr>
                <w:color w:val="333333"/>
              </w:rPr>
              <w:t>01.01.2015 — 31.12.2015</w:t>
            </w:r>
            <w:r w:rsidRPr="007C3EDE">
              <w:rPr>
                <w:color w:val="333333"/>
              </w:rPr>
              <w:br/>
            </w:r>
            <w:r w:rsidRPr="007C3EDE">
              <w:rPr>
                <w:b/>
                <w:bCs/>
                <w:color w:val="333333"/>
              </w:rPr>
              <w:t xml:space="preserve">Создание новых методов </w:t>
            </w:r>
            <w:proofErr w:type="spellStart"/>
            <w:r w:rsidRPr="007C3EDE">
              <w:rPr>
                <w:b/>
                <w:bCs/>
                <w:color w:val="333333"/>
              </w:rPr>
              <w:t>геоинформатики</w:t>
            </w:r>
            <w:proofErr w:type="spellEnd"/>
            <w:r w:rsidRPr="007C3EDE">
              <w:rPr>
                <w:b/>
                <w:bCs/>
                <w:color w:val="333333"/>
              </w:rPr>
              <w:t xml:space="preserve"> и обработки данных ДЗЗ и совершенствование геоинформационных технологий на этой основе</w:t>
            </w:r>
            <w:r w:rsidRPr="007C3EDE">
              <w:rPr>
                <w:color w:val="333333"/>
              </w:rPr>
              <w:br/>
              <w:t>Государственная поддержка ведущих университетов Российской Федерации в целях повышения их конкурентной способности среди ведущих мировых научно-образовательных центров (5-100)</w:t>
            </w:r>
            <w:r w:rsidRPr="007C3EDE">
              <w:rPr>
                <w:color w:val="333333"/>
              </w:rPr>
              <w:br/>
              <w:t>Исполнитель</w:t>
            </w:r>
          </w:p>
          <w:p w:rsidR="0031469B" w:rsidRDefault="0031469B" w:rsidP="007C3EDE">
            <w:pPr>
              <w:shd w:val="clear" w:color="auto" w:fill="FFFFFF"/>
              <w:contextualSpacing/>
              <w:jc w:val="left"/>
              <w:rPr>
                <w:color w:val="333333"/>
                <w:lang w:val="en-US"/>
              </w:rPr>
            </w:pPr>
          </w:p>
          <w:p w:rsidR="007C3EDE" w:rsidRPr="007C3EDE" w:rsidRDefault="007C3EDE" w:rsidP="007C3EDE">
            <w:pPr>
              <w:shd w:val="clear" w:color="auto" w:fill="FFFFFF"/>
              <w:contextualSpacing/>
              <w:jc w:val="left"/>
              <w:rPr>
                <w:color w:val="333333"/>
              </w:rPr>
            </w:pPr>
            <w:r w:rsidRPr="007C3EDE">
              <w:rPr>
                <w:color w:val="333333"/>
              </w:rPr>
              <w:t>01.01.2015 — 31.12.2016</w:t>
            </w:r>
            <w:r w:rsidRPr="007C3EDE">
              <w:rPr>
                <w:color w:val="333333"/>
              </w:rPr>
              <w:br/>
            </w:r>
            <w:r w:rsidRPr="007C3EDE">
              <w:rPr>
                <w:b/>
                <w:bCs/>
                <w:color w:val="333333"/>
              </w:rPr>
              <w:t>Разработка статистических, вероятностных и логических методов для синтеза и анализа сложных систем</w:t>
            </w:r>
            <w:r w:rsidRPr="007C3EDE">
              <w:rPr>
                <w:color w:val="333333"/>
              </w:rPr>
              <w:br/>
              <w:t>Государственная поддержка ведущих университетов Российской Федерации в целях повышения их конкурентной способности среди ведущих мировых научно-образовательных центров (5-100)</w:t>
            </w:r>
            <w:r w:rsidRPr="007C3EDE">
              <w:rPr>
                <w:color w:val="333333"/>
              </w:rPr>
              <w:br/>
              <w:t>Исполнитель</w:t>
            </w:r>
          </w:p>
          <w:p w:rsidR="0031469B" w:rsidRDefault="0031469B" w:rsidP="007C3EDE">
            <w:pPr>
              <w:shd w:val="clear" w:color="auto" w:fill="FFFFFF"/>
              <w:contextualSpacing/>
              <w:jc w:val="left"/>
              <w:rPr>
                <w:color w:val="333333"/>
                <w:lang w:val="en-US"/>
              </w:rPr>
            </w:pPr>
          </w:p>
          <w:p w:rsidR="007C3EDE" w:rsidRPr="007C3EDE" w:rsidRDefault="007C3EDE" w:rsidP="007C3EDE">
            <w:pPr>
              <w:shd w:val="clear" w:color="auto" w:fill="FFFFFF"/>
              <w:contextualSpacing/>
              <w:jc w:val="left"/>
              <w:rPr>
                <w:color w:val="333333"/>
              </w:rPr>
            </w:pPr>
            <w:r w:rsidRPr="007C3EDE">
              <w:rPr>
                <w:color w:val="333333"/>
              </w:rPr>
              <w:t>01.01.2014 — 31.12.2014</w:t>
            </w:r>
            <w:r w:rsidRPr="007C3EDE">
              <w:rPr>
                <w:color w:val="333333"/>
              </w:rPr>
              <w:br/>
            </w:r>
            <w:r w:rsidRPr="007C3EDE">
              <w:rPr>
                <w:b/>
                <w:bCs/>
                <w:color w:val="333333"/>
              </w:rPr>
              <w:lastRenderedPageBreak/>
              <w:t xml:space="preserve">Исследования в сфере </w:t>
            </w:r>
            <w:proofErr w:type="spellStart"/>
            <w:r w:rsidRPr="007C3EDE">
              <w:rPr>
                <w:b/>
                <w:bCs/>
                <w:color w:val="333333"/>
              </w:rPr>
              <w:t>геоинформатики</w:t>
            </w:r>
            <w:proofErr w:type="spellEnd"/>
            <w:r w:rsidRPr="007C3EDE">
              <w:rPr>
                <w:b/>
                <w:bCs/>
                <w:color w:val="333333"/>
              </w:rPr>
              <w:t xml:space="preserve"> и обработки данных дистанционного зондирования Земли (ДЗЗ)</w:t>
            </w:r>
            <w:r w:rsidRPr="007C3EDE">
              <w:rPr>
                <w:color w:val="333333"/>
              </w:rPr>
              <w:br/>
              <w:t>Государственная поддержка ведущих университетов Российской Федерации в целях повышения их конкурентной способности среди ведущих мировых научно-образовательных центров (5-100)</w:t>
            </w:r>
            <w:r w:rsidRPr="007C3EDE">
              <w:rPr>
                <w:color w:val="333333"/>
              </w:rPr>
              <w:br/>
              <w:t>Исполнитель</w:t>
            </w:r>
          </w:p>
          <w:p w:rsidR="0031469B" w:rsidRDefault="0031469B" w:rsidP="007C3EDE">
            <w:pPr>
              <w:shd w:val="clear" w:color="auto" w:fill="FFFFFF"/>
              <w:contextualSpacing/>
              <w:jc w:val="left"/>
              <w:rPr>
                <w:color w:val="333333"/>
                <w:lang w:val="en-US"/>
              </w:rPr>
            </w:pPr>
          </w:p>
          <w:p w:rsidR="007C3EDE" w:rsidRPr="007C3EDE" w:rsidRDefault="007C3EDE" w:rsidP="007C3EDE">
            <w:pPr>
              <w:shd w:val="clear" w:color="auto" w:fill="FFFFFF"/>
              <w:contextualSpacing/>
              <w:jc w:val="left"/>
              <w:rPr>
                <w:color w:val="333333"/>
              </w:rPr>
            </w:pPr>
            <w:r w:rsidRPr="007C3EDE">
              <w:rPr>
                <w:color w:val="333333"/>
              </w:rPr>
              <w:t>01.01.2014 — 31.12.2014</w:t>
            </w:r>
            <w:r w:rsidRPr="007C3EDE">
              <w:rPr>
                <w:color w:val="333333"/>
              </w:rPr>
              <w:br/>
            </w:r>
            <w:r w:rsidRPr="007C3EDE">
              <w:rPr>
                <w:b/>
                <w:bCs/>
                <w:color w:val="333333"/>
              </w:rPr>
              <w:t>Разработка статистических, вероятностных и логических методов для синтеза и анализа сложных систем</w:t>
            </w:r>
            <w:r w:rsidRPr="007C3EDE">
              <w:rPr>
                <w:color w:val="333333"/>
              </w:rPr>
              <w:br/>
              <w:t>Государственная поддержка ведущих университетов Российской Федерации в целях повышения их конкурентной способности среди ведущих мировых научно-образовательных центров (5-100)</w:t>
            </w:r>
            <w:r w:rsidRPr="007C3EDE">
              <w:rPr>
                <w:color w:val="333333"/>
              </w:rPr>
              <w:br/>
              <w:t>Исполнитель</w:t>
            </w:r>
          </w:p>
          <w:p w:rsidR="0031469B" w:rsidRDefault="0031469B" w:rsidP="007C3EDE">
            <w:pPr>
              <w:shd w:val="clear" w:color="auto" w:fill="FFFFFF"/>
              <w:contextualSpacing/>
              <w:jc w:val="left"/>
              <w:rPr>
                <w:color w:val="333333"/>
                <w:lang w:val="en-US"/>
              </w:rPr>
            </w:pPr>
          </w:p>
          <w:p w:rsidR="007C3EDE" w:rsidRPr="007C3EDE" w:rsidRDefault="007C3EDE" w:rsidP="007C3EDE">
            <w:pPr>
              <w:shd w:val="clear" w:color="auto" w:fill="FFFFFF"/>
              <w:contextualSpacing/>
              <w:jc w:val="left"/>
              <w:rPr>
                <w:color w:val="333333"/>
              </w:rPr>
            </w:pPr>
            <w:r w:rsidRPr="007C3EDE">
              <w:rPr>
                <w:color w:val="333333"/>
              </w:rPr>
              <w:t>17.07.2014 — 31.12.2016</w:t>
            </w:r>
            <w:r w:rsidRPr="007C3EDE">
              <w:rPr>
                <w:color w:val="333333"/>
              </w:rPr>
              <w:br/>
            </w:r>
            <w:r w:rsidRPr="007C3EDE">
              <w:rPr>
                <w:b/>
                <w:bCs/>
                <w:color w:val="333333"/>
              </w:rPr>
              <w:t>Исследование и разработка вероятностных, статистических и логических методов и средств оценки качества компонентов телекоммуникационных систем</w:t>
            </w:r>
            <w:r w:rsidRPr="007C3EDE">
              <w:rPr>
                <w:color w:val="333333"/>
              </w:rPr>
              <w:br/>
            </w:r>
            <w:proofErr w:type="spellStart"/>
            <w:r w:rsidRPr="007C3EDE">
              <w:rPr>
                <w:color w:val="333333"/>
              </w:rPr>
              <w:t>Госзадание</w:t>
            </w:r>
            <w:proofErr w:type="spellEnd"/>
            <w:r w:rsidRPr="007C3EDE">
              <w:rPr>
                <w:color w:val="333333"/>
              </w:rPr>
              <w:t xml:space="preserve"> </w:t>
            </w:r>
            <w:proofErr w:type="spellStart"/>
            <w:r w:rsidRPr="007C3EDE">
              <w:rPr>
                <w:color w:val="333333"/>
              </w:rPr>
              <w:t>Минобрнауки</w:t>
            </w:r>
            <w:proofErr w:type="spellEnd"/>
            <w:r w:rsidRPr="007C3EDE">
              <w:rPr>
                <w:color w:val="333333"/>
              </w:rPr>
              <w:t xml:space="preserve"> России</w:t>
            </w:r>
            <w:r w:rsidRPr="007C3EDE">
              <w:rPr>
                <w:color w:val="333333"/>
              </w:rPr>
              <w:br/>
              <w:t>Исполнитель</w:t>
            </w:r>
          </w:p>
          <w:p w:rsidR="0031469B" w:rsidRDefault="0031469B" w:rsidP="007C3EDE">
            <w:pPr>
              <w:shd w:val="clear" w:color="auto" w:fill="FFFFFF"/>
              <w:contextualSpacing/>
              <w:jc w:val="left"/>
              <w:rPr>
                <w:color w:val="333333"/>
                <w:lang w:val="en-US"/>
              </w:rPr>
            </w:pPr>
          </w:p>
          <w:p w:rsidR="007C3EDE" w:rsidRPr="007C3EDE" w:rsidRDefault="007C3EDE" w:rsidP="007C3EDE">
            <w:pPr>
              <w:shd w:val="clear" w:color="auto" w:fill="FFFFFF"/>
              <w:contextualSpacing/>
              <w:jc w:val="left"/>
              <w:rPr>
                <w:color w:val="333333"/>
              </w:rPr>
            </w:pPr>
            <w:r w:rsidRPr="007C3EDE">
              <w:rPr>
                <w:color w:val="333333"/>
              </w:rPr>
              <w:t>01.01.2012 — 31.12.2013</w:t>
            </w:r>
            <w:r w:rsidRPr="007C3EDE">
              <w:rPr>
                <w:color w:val="333333"/>
              </w:rPr>
              <w:br/>
            </w:r>
            <w:r w:rsidRPr="007C3EDE">
              <w:rPr>
                <w:b/>
                <w:bCs/>
                <w:color w:val="333333"/>
              </w:rPr>
              <w:t>Разработка и исследование вероятностных, статистических и логических моделей компонентов интегрированных информационно-телекоммуникационных систем обработки, хранения, передачи и защиты информации.</w:t>
            </w:r>
            <w:r w:rsidRPr="007C3EDE">
              <w:rPr>
                <w:color w:val="333333"/>
              </w:rPr>
              <w:br/>
            </w:r>
            <w:proofErr w:type="spellStart"/>
            <w:r w:rsidRPr="007C3EDE">
              <w:rPr>
                <w:color w:val="333333"/>
              </w:rPr>
              <w:t>Госзадание</w:t>
            </w:r>
            <w:proofErr w:type="spellEnd"/>
            <w:r w:rsidRPr="007C3EDE">
              <w:rPr>
                <w:color w:val="333333"/>
              </w:rPr>
              <w:t xml:space="preserve"> </w:t>
            </w:r>
            <w:proofErr w:type="spellStart"/>
            <w:r w:rsidRPr="007C3EDE">
              <w:rPr>
                <w:color w:val="333333"/>
              </w:rPr>
              <w:t>Минобрнауки</w:t>
            </w:r>
            <w:proofErr w:type="spellEnd"/>
            <w:r w:rsidRPr="007C3EDE">
              <w:rPr>
                <w:color w:val="333333"/>
              </w:rPr>
              <w:t xml:space="preserve"> России</w:t>
            </w:r>
            <w:r w:rsidRPr="007C3EDE">
              <w:rPr>
                <w:color w:val="333333"/>
              </w:rPr>
              <w:br/>
              <w:t>Исполнитель</w:t>
            </w:r>
          </w:p>
          <w:p w:rsidR="007C3EDE" w:rsidRPr="007C3EDE" w:rsidRDefault="007C3EDE" w:rsidP="007C3EDE">
            <w:pPr>
              <w:spacing w:after="0"/>
              <w:contextualSpacing/>
              <w:jc w:val="right"/>
              <w:rPr>
                <w:color w:val="000000"/>
              </w:rPr>
            </w:pPr>
          </w:p>
        </w:tc>
      </w:tr>
      <w:tr w:rsidR="0007348D" w:rsidRPr="00DB0140" w:rsidTr="00784EB3">
        <w:trPr>
          <w:trHeight w:val="148"/>
        </w:trPr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DB0140" w:rsidRDefault="0007348D" w:rsidP="0007348D">
            <w:pPr>
              <w:spacing w:after="0"/>
              <w:jc w:val="left"/>
            </w:pPr>
            <w:r w:rsidRPr="00DB0140">
              <w:lastRenderedPageBreak/>
              <w:t>Перечень возможных тем для исследования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DB0140" w:rsidRDefault="00694A3C" w:rsidP="00694A3C">
            <w:pPr>
              <w:spacing w:after="0"/>
              <w:rPr>
                <w:color w:val="000000"/>
              </w:rPr>
            </w:pPr>
            <w:r w:rsidRPr="00694A3C">
              <w:rPr>
                <w:color w:val="000000"/>
              </w:rPr>
              <w:t>Актуальные модели и расчеты в системах социального страхования</w:t>
            </w:r>
          </w:p>
        </w:tc>
      </w:tr>
      <w:tr w:rsidR="0007348D" w:rsidRPr="00DB0140" w:rsidTr="00784EB3">
        <w:trPr>
          <w:trHeight w:val="148"/>
        </w:trPr>
        <w:tc>
          <w:tcPr>
            <w:tcW w:w="3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46ADE" w:rsidRPr="007C3EDE" w:rsidRDefault="0007348D" w:rsidP="00246ADE">
            <w:pPr>
              <w:spacing w:after="0"/>
              <w:rPr>
                <w:color w:val="000000"/>
              </w:rPr>
            </w:pPr>
            <w:r w:rsidRPr="00DB0140">
              <w:rPr>
                <w:color w:val="000000"/>
                <w:lang w:val="en-US"/>
              </w:rPr>
              <w:t> </w:t>
            </w:r>
          </w:p>
          <w:p w:rsidR="0031469B" w:rsidRDefault="0031469B" w:rsidP="00246ADE">
            <w:pPr>
              <w:spacing w:after="0"/>
              <w:rPr>
                <w:lang w:val="en-US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0E21527" wp14:editId="4C52254D">
                  <wp:extent cx="1320800" cy="1511085"/>
                  <wp:effectExtent l="0" t="0" r="0" b="0"/>
                  <wp:docPr id="1" name="Рисунок 1" descr="http://csi.tsu.ru/sites/default/files/gYB1g2lU9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i.tsu.ru/sites/default/files/gYB1g2lU9z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530" t="38321" r="32578" b="51475"/>
                          <a:stretch/>
                        </pic:blipFill>
                        <pic:spPr bwMode="auto">
                          <a:xfrm>
                            <a:off x="0" y="0"/>
                            <a:ext cx="1334833" cy="1527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31469B" w:rsidRDefault="0031469B" w:rsidP="00246ADE">
            <w:pPr>
              <w:spacing w:after="0"/>
              <w:rPr>
                <w:lang w:val="en-US"/>
              </w:rPr>
            </w:pPr>
            <w:bookmarkStart w:id="0" w:name="_GoBack"/>
            <w:bookmarkEnd w:id="0"/>
          </w:p>
          <w:p w:rsidR="0007348D" w:rsidRPr="00DB0140" w:rsidRDefault="0007348D" w:rsidP="00246ADE">
            <w:pPr>
              <w:spacing w:after="0"/>
              <w:rPr>
                <w:lang w:val="en-US"/>
              </w:rPr>
            </w:pPr>
            <w:r w:rsidRPr="00DB0140">
              <w:rPr>
                <w:lang w:val="en-US"/>
              </w:rPr>
              <w:t>Research supervisor:</w:t>
            </w:r>
          </w:p>
          <w:p w:rsidR="0007348D" w:rsidRPr="00DB0140" w:rsidRDefault="00462E83" w:rsidP="0007348D">
            <w:pPr>
              <w:rPr>
                <w:lang w:val="en-US"/>
              </w:rPr>
            </w:pPr>
            <w:proofErr w:type="spellStart"/>
            <w:r w:rsidRPr="00DB0140">
              <w:rPr>
                <w:lang w:val="en-US"/>
              </w:rPr>
              <w:t>Koshkin</w:t>
            </w:r>
            <w:proofErr w:type="spellEnd"/>
            <w:r w:rsidRPr="00DB0140">
              <w:rPr>
                <w:lang w:val="en-US"/>
              </w:rPr>
              <w:t xml:space="preserve"> G.M.</w:t>
            </w:r>
            <w:r w:rsidR="0007348D" w:rsidRPr="00DB0140">
              <w:rPr>
                <w:lang w:val="en-US"/>
              </w:rPr>
              <w:t>,</w:t>
            </w:r>
          </w:p>
          <w:p w:rsidR="0007348D" w:rsidRPr="00DB0140" w:rsidRDefault="00246ADE" w:rsidP="00BE4A86">
            <w:r w:rsidRPr="00522ACF">
              <w:rPr>
                <w:lang w:val="en-US"/>
              </w:rPr>
              <w:t>Doctor of Philosophy (</w:t>
            </w:r>
            <w:r>
              <w:rPr>
                <w:lang w:val="en-US"/>
              </w:rPr>
              <w:t>TS</w:t>
            </w:r>
            <w:r w:rsidRPr="00522ACF">
              <w:rPr>
                <w:lang w:val="en-US"/>
              </w:rPr>
              <w:t>U)</w:t>
            </w: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7348D" w:rsidRPr="00DB0140" w:rsidRDefault="00DB0140" w:rsidP="00D012D4">
            <w:pPr>
              <w:spacing w:after="0"/>
              <w:jc w:val="center"/>
              <w:rPr>
                <w:color w:val="000000"/>
              </w:rPr>
            </w:pPr>
            <w:r w:rsidRPr="00DB0140">
              <w:rPr>
                <w:color w:val="000000"/>
              </w:rPr>
              <w:lastRenderedPageBreak/>
              <w:t>Непараметрические методы статистики и их применение</w:t>
            </w:r>
          </w:p>
        </w:tc>
      </w:tr>
      <w:tr w:rsidR="0007348D" w:rsidRPr="0031469B" w:rsidTr="00784EB3">
        <w:trPr>
          <w:trHeight w:val="802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348D" w:rsidRPr="00DB0140" w:rsidRDefault="0007348D" w:rsidP="0007348D">
            <w:pPr>
              <w:spacing w:after="0"/>
              <w:rPr>
                <w:color w:val="000000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572F5" w:rsidRPr="007C3EDE" w:rsidRDefault="0007348D" w:rsidP="00694A3C">
            <w:pPr>
              <w:spacing w:after="0"/>
              <w:rPr>
                <w:lang w:val="en-US"/>
              </w:rPr>
            </w:pPr>
            <w:r w:rsidRPr="00DB0140">
              <w:rPr>
                <w:lang w:val="en-US"/>
              </w:rPr>
              <w:t>Supervisor</w:t>
            </w:r>
            <w:r w:rsidRPr="00694A3C">
              <w:rPr>
                <w:lang w:val="en-US"/>
              </w:rPr>
              <w:t>’</w:t>
            </w:r>
            <w:r w:rsidRPr="00DB0140">
              <w:rPr>
                <w:lang w:val="en-US"/>
              </w:rPr>
              <w:t>s</w:t>
            </w:r>
            <w:r w:rsidR="00DB0140" w:rsidRPr="00694A3C">
              <w:rPr>
                <w:lang w:val="en-US"/>
              </w:rPr>
              <w:t xml:space="preserve"> </w:t>
            </w:r>
            <w:r w:rsidRPr="00DB0140">
              <w:rPr>
                <w:lang w:val="en-US"/>
              </w:rPr>
              <w:t>r</w:t>
            </w:r>
            <w:r w:rsidRPr="00DB0140">
              <w:rPr>
                <w:color w:val="000000"/>
                <w:lang w:val="en-US"/>
              </w:rPr>
              <w:t>esearch</w:t>
            </w:r>
            <w:r w:rsidR="00694A3C">
              <w:rPr>
                <w:color w:val="000000"/>
                <w:lang w:val="en-US"/>
              </w:rPr>
              <w:t xml:space="preserve"> </w:t>
            </w:r>
            <w:r w:rsidRPr="00DB0140">
              <w:rPr>
                <w:color w:val="000000"/>
                <w:lang w:val="en-US"/>
              </w:rPr>
              <w:t>interests</w:t>
            </w:r>
            <w:r w:rsidR="00694A3C">
              <w:rPr>
                <w:color w:val="000000"/>
                <w:lang w:val="en-US"/>
              </w:rPr>
              <w:t>: f</w:t>
            </w:r>
            <w:r w:rsidR="00694A3C" w:rsidRPr="00694A3C">
              <w:rPr>
                <w:color w:val="000000"/>
                <w:lang w:val="en-US"/>
              </w:rPr>
              <w:t>undamental-academic research in the field of applied probabilistic analysis of complex systems, creation of methods of nonparametric statistics and identification of dynamic systems, as well as methods of mathematical modeling</w:t>
            </w:r>
          </w:p>
        </w:tc>
      </w:tr>
      <w:tr w:rsidR="0007348D" w:rsidRPr="00DB0140" w:rsidTr="00784EB3">
        <w:trPr>
          <w:trHeight w:val="553"/>
        </w:trPr>
        <w:tc>
          <w:tcPr>
            <w:tcW w:w="3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48D" w:rsidRPr="007C3EDE" w:rsidRDefault="0007348D" w:rsidP="0007348D">
            <w:pPr>
              <w:spacing w:after="0"/>
              <w:rPr>
                <w:color w:val="000000"/>
                <w:lang w:val="en-US"/>
              </w:rPr>
            </w:pPr>
          </w:p>
        </w:tc>
        <w:tc>
          <w:tcPr>
            <w:tcW w:w="6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B0140" w:rsidRPr="00DB0140" w:rsidRDefault="0007348D" w:rsidP="00DB0140">
            <w:pPr>
              <w:spacing w:after="0"/>
              <w:rPr>
                <w:color w:val="000000"/>
                <w:lang w:val="en-US"/>
              </w:rPr>
            </w:pPr>
            <w:r w:rsidRPr="007C3EDE">
              <w:rPr>
                <w:lang w:val="en-US"/>
              </w:rPr>
              <w:t>Supervisor’s</w:t>
            </w:r>
            <w:r w:rsidR="00DB0140" w:rsidRPr="007C3EDE">
              <w:rPr>
                <w:lang w:val="en-US"/>
              </w:rPr>
              <w:t xml:space="preserve"> </w:t>
            </w:r>
            <w:r w:rsidRPr="007C3EDE">
              <w:rPr>
                <w:lang w:val="en-US"/>
              </w:rPr>
              <w:t>main</w:t>
            </w:r>
            <w:r w:rsidR="00DB0140" w:rsidRPr="007C3EDE">
              <w:rPr>
                <w:lang w:val="en-US"/>
              </w:rPr>
              <w:t xml:space="preserve"> </w:t>
            </w:r>
            <w:r w:rsidRPr="007C3EDE">
              <w:rPr>
                <w:lang w:val="en-US"/>
              </w:rPr>
              <w:t>publications</w:t>
            </w:r>
            <w:r w:rsidR="006871A0" w:rsidRPr="007C3EDE">
              <w:rPr>
                <w:color w:val="000000"/>
                <w:lang w:val="en-US"/>
              </w:rPr>
              <w:t>:</w:t>
            </w:r>
            <w:r w:rsidR="00DB0140" w:rsidRPr="007C3EDE">
              <w:rPr>
                <w:color w:val="000000"/>
                <w:lang w:val="en-US"/>
              </w:rPr>
              <w:t xml:space="preserve"> </w:t>
            </w:r>
            <w:r w:rsidR="00E56CB6" w:rsidRPr="00DB0140">
              <w:rPr>
                <w:color w:val="000000"/>
                <w:lang w:val="en-US"/>
              </w:rPr>
              <w:t>15</w:t>
            </w:r>
            <w:r w:rsidR="00CD63E9" w:rsidRPr="00DB0140">
              <w:rPr>
                <w:color w:val="000000"/>
                <w:lang w:val="en-US"/>
              </w:rPr>
              <w:t xml:space="preserve"> </w:t>
            </w:r>
          </w:p>
          <w:p w:rsidR="00E56CB6" w:rsidRPr="00DB0140" w:rsidRDefault="00E56CB6" w:rsidP="00DB0140">
            <w:pPr>
              <w:spacing w:after="0"/>
              <w:rPr>
                <w:lang w:val="en-US"/>
              </w:rPr>
            </w:pPr>
            <w:proofErr w:type="spellStart"/>
            <w:r w:rsidRPr="00DB0140">
              <w:rPr>
                <w:lang w:val="en-US"/>
              </w:rPr>
              <w:t>Smagin</w:t>
            </w:r>
            <w:proofErr w:type="spellEnd"/>
            <w:r w:rsidRPr="00DB0140">
              <w:rPr>
                <w:lang w:val="en-US"/>
              </w:rPr>
              <w:t xml:space="preserve"> V., </w:t>
            </w:r>
            <w:proofErr w:type="spellStart"/>
            <w:r w:rsidRPr="00DB0140">
              <w:rPr>
                <w:lang w:val="en-US"/>
              </w:rPr>
              <w:t>Koshkin</w:t>
            </w:r>
            <w:proofErr w:type="spellEnd"/>
            <w:r w:rsidRPr="00DB0140">
              <w:rPr>
                <w:lang w:val="en-US"/>
              </w:rPr>
              <w:t xml:space="preserve"> G. </w:t>
            </w:r>
            <w:proofErr w:type="spellStart"/>
            <w:r w:rsidRPr="00DB0140">
              <w:rPr>
                <w:lang w:val="en-US"/>
              </w:rPr>
              <w:t>Udod</w:t>
            </w:r>
            <w:proofErr w:type="spellEnd"/>
            <w:r w:rsidRPr="00DB0140">
              <w:rPr>
                <w:lang w:val="en-US"/>
              </w:rPr>
              <w:t xml:space="preserve"> V. State estimation for linear discrete-time systems with unknown input using nonparametric technique // Proc. of the International Conference on Computer Information Systems and Industrial Applications (CISIA 2015), June 28-29, Book Series: ACSR-Advances in Computer Science Research, Bangkok, Thailand, vol. 18, pp. 675–677, 2015.</w:t>
            </w:r>
          </w:p>
          <w:p w:rsidR="00E56CB6" w:rsidRPr="00DB0140" w:rsidRDefault="00E56CB6" w:rsidP="00E56CB6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>Smagin</w:t>
            </w:r>
            <w:proofErr w:type="spellEnd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V., </w:t>
            </w:r>
            <w:proofErr w:type="spellStart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>Koshkin</w:t>
            </w:r>
            <w:proofErr w:type="spellEnd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 Filtering and Control Algorithms for Systems with Unknown Disturbances and Parameters Using Nonparametric Technique. Proceedings. 2015 20</w:t>
            </w:r>
            <w:r w:rsidRPr="00DB0140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 xml:space="preserve">th </w:t>
            </w:r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International Conference on Methods and Models in Automation and Robotics (MMAR), 24-27 August 2015, </w:t>
            </w:r>
            <w:proofErr w:type="spellStart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>Miedzyzdroje</w:t>
            </w:r>
            <w:proofErr w:type="spellEnd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Poland. </w:t>
            </w:r>
            <w:r w:rsidRPr="00DB0140">
              <w:rPr>
                <w:rStyle w:val="ae"/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IEEE Conference Publications. - </w:t>
            </w:r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>P. 247-251.</w:t>
            </w:r>
          </w:p>
          <w:p w:rsidR="00E56CB6" w:rsidRPr="00DB0140" w:rsidRDefault="00E56CB6" w:rsidP="00E56CB6">
            <w:pPr>
              <w:pStyle w:val="af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>Fuks</w:t>
            </w:r>
            <w:proofErr w:type="spellEnd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I., </w:t>
            </w:r>
            <w:proofErr w:type="spellStart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>Koshkin</w:t>
            </w:r>
            <w:proofErr w:type="spellEnd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G. Smooth Recurrent Estimation of Multivariate Reliability Function // Proceedings. The International Conference on Information and Digital Technologies 2015</w:t>
            </w:r>
            <w:proofErr w:type="gramStart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>.(</w:t>
            </w:r>
            <w:proofErr w:type="gramEnd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IDT 2015), 7–9 July 2015, </w:t>
            </w:r>
            <w:proofErr w:type="spellStart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>Zilina</w:t>
            </w:r>
            <w:proofErr w:type="spellEnd"/>
            <w:r w:rsidRPr="00DB0140">
              <w:rPr>
                <w:rFonts w:ascii="Times New Roman" w:hAnsi="Times New Roman"/>
                <w:sz w:val="24"/>
                <w:szCs w:val="24"/>
                <w:lang w:val="en-US"/>
              </w:rPr>
              <w:t>, Slovakia. - P. 84-89.</w:t>
            </w:r>
          </w:p>
          <w:p w:rsidR="00694A3C" w:rsidRDefault="00E56CB6" w:rsidP="00E56CB6">
            <w:pPr>
              <w:rPr>
                <w:lang w:val="en-US"/>
              </w:rPr>
            </w:pPr>
            <w:proofErr w:type="spellStart"/>
            <w:r w:rsidRPr="00DB0140">
              <w:rPr>
                <w:lang w:val="en-US"/>
              </w:rPr>
              <w:t>Koshkin</w:t>
            </w:r>
            <w:proofErr w:type="spellEnd"/>
            <w:r w:rsidRPr="00DB0140">
              <w:rPr>
                <w:lang w:val="en-US"/>
              </w:rPr>
              <w:t xml:space="preserve"> G.M., </w:t>
            </w:r>
            <w:proofErr w:type="spellStart"/>
            <w:r w:rsidRPr="00DB0140">
              <w:rPr>
                <w:lang w:val="en-US"/>
              </w:rPr>
              <w:t>Gubina</w:t>
            </w:r>
            <w:proofErr w:type="spellEnd"/>
            <w:r w:rsidRPr="00DB0140">
              <w:rPr>
                <w:lang w:val="en-US"/>
              </w:rPr>
              <w:t xml:space="preserve"> O.V. Estimation of the Present Values of Life Annuities for the Different Actuarial Models // Proceedings. </w:t>
            </w:r>
            <w:r w:rsidRPr="00DB0140">
              <w:rPr>
                <w:bCs/>
                <w:lang w:val="en-US"/>
              </w:rPr>
              <w:t>The Second International Symposium on Stochastic Models, in Reliability Engineering, Life Science, and Operations Management</w:t>
            </w:r>
            <w:r w:rsidRPr="00DB0140">
              <w:rPr>
                <w:lang w:val="en-US"/>
              </w:rPr>
              <w:t xml:space="preserve"> / Ilia </w:t>
            </w:r>
            <w:proofErr w:type="spellStart"/>
            <w:r w:rsidRPr="00DB0140">
              <w:rPr>
                <w:lang w:val="en-US"/>
              </w:rPr>
              <w:t>Frenkel</w:t>
            </w:r>
            <w:proofErr w:type="spellEnd"/>
            <w:r w:rsidRPr="00DB0140">
              <w:rPr>
                <w:lang w:val="en-US"/>
              </w:rPr>
              <w:t xml:space="preserve"> and Anatoly </w:t>
            </w:r>
            <w:proofErr w:type="spellStart"/>
            <w:r w:rsidRPr="00DB0140">
              <w:rPr>
                <w:lang w:val="en-US"/>
              </w:rPr>
              <w:t>Lisnianski</w:t>
            </w:r>
            <w:proofErr w:type="spellEnd"/>
            <w:r w:rsidRPr="00DB0140">
              <w:rPr>
                <w:lang w:val="en-US"/>
              </w:rPr>
              <w:t xml:space="preserve"> (Eds.).</w:t>
            </w:r>
            <w:r w:rsidRPr="00DB0140">
              <w:rPr>
                <w:bCs/>
                <w:lang w:val="en-US"/>
              </w:rPr>
              <w:t xml:space="preserve"> SMRLO 2016, </w:t>
            </w:r>
            <w:r w:rsidRPr="00DB0140">
              <w:rPr>
                <w:lang w:val="en-US"/>
              </w:rPr>
              <w:t xml:space="preserve">February 15-18, 2016, Beer </w:t>
            </w:r>
            <w:proofErr w:type="spellStart"/>
            <w:r w:rsidRPr="00DB0140">
              <w:rPr>
                <w:lang w:val="en-US"/>
              </w:rPr>
              <w:t>Sheva</w:t>
            </w:r>
            <w:proofErr w:type="spellEnd"/>
            <w:r w:rsidRPr="00DB0140">
              <w:rPr>
                <w:lang w:val="en-US"/>
              </w:rPr>
              <w:t>, Israel</w:t>
            </w:r>
            <w:r w:rsidRPr="00DB0140">
              <w:rPr>
                <w:bCs/>
                <w:lang w:val="en-US"/>
              </w:rPr>
              <w:t xml:space="preserve">. Conference Publishing Services </w:t>
            </w:r>
            <w:r w:rsidRPr="00DB0140">
              <w:rPr>
                <w:lang w:val="en-US"/>
              </w:rPr>
              <w:t>The Institute of Electrical and Electronics Engineers, Inc. 2016. P. 506-510.</w:t>
            </w:r>
          </w:p>
          <w:p w:rsidR="0007348D" w:rsidRPr="00DB0140" w:rsidRDefault="00E56CB6" w:rsidP="00E56CB6">
            <w:pPr>
              <w:rPr>
                <w:lang w:val="en-US"/>
              </w:rPr>
            </w:pPr>
            <w:proofErr w:type="spellStart"/>
            <w:r w:rsidRPr="00DB0140">
              <w:rPr>
                <w:lang w:val="en-US"/>
              </w:rPr>
              <w:t>Smagin</w:t>
            </w:r>
            <w:proofErr w:type="spellEnd"/>
            <w:r w:rsidRPr="00DB0140">
              <w:rPr>
                <w:lang w:val="en-US"/>
              </w:rPr>
              <w:t xml:space="preserve"> V.I., </w:t>
            </w:r>
            <w:proofErr w:type="spellStart"/>
            <w:r w:rsidRPr="00DB0140">
              <w:rPr>
                <w:lang w:val="en-US"/>
              </w:rPr>
              <w:t>Koshkin</w:t>
            </w:r>
            <w:proofErr w:type="spellEnd"/>
            <w:r w:rsidRPr="00DB0140">
              <w:rPr>
                <w:lang w:val="en-US"/>
              </w:rPr>
              <w:t xml:space="preserve"> G.M., Kim K.S. Locally Optimal Inventory Control with Time Delay in Deliveries and Incomplete Information on Demand // Proceedings. </w:t>
            </w:r>
            <w:r w:rsidRPr="00DB0140">
              <w:rPr>
                <w:bCs/>
                <w:lang w:val="en-US"/>
              </w:rPr>
              <w:t>The Second International Symposium on Stochastic Models, in Reliability Engineering, Life Science, and Operations Management</w:t>
            </w:r>
            <w:r w:rsidRPr="00DB0140">
              <w:rPr>
                <w:lang w:val="en-US"/>
              </w:rPr>
              <w:t xml:space="preserve"> / Ilia </w:t>
            </w:r>
            <w:proofErr w:type="spellStart"/>
            <w:r w:rsidRPr="00DB0140">
              <w:rPr>
                <w:lang w:val="en-US"/>
              </w:rPr>
              <w:t>Frenkel</w:t>
            </w:r>
            <w:proofErr w:type="spellEnd"/>
            <w:r w:rsidRPr="00DB0140">
              <w:rPr>
                <w:lang w:val="en-US"/>
              </w:rPr>
              <w:t xml:space="preserve"> and Anatoly </w:t>
            </w:r>
            <w:proofErr w:type="spellStart"/>
            <w:r w:rsidRPr="00DB0140">
              <w:rPr>
                <w:lang w:val="en-US"/>
              </w:rPr>
              <w:t>Lisnianski</w:t>
            </w:r>
            <w:proofErr w:type="spellEnd"/>
            <w:r w:rsidRPr="00DB0140">
              <w:rPr>
                <w:lang w:val="en-US"/>
              </w:rPr>
              <w:t xml:space="preserve"> (Eds.).</w:t>
            </w:r>
            <w:r w:rsidRPr="00DB0140">
              <w:rPr>
                <w:bCs/>
                <w:lang w:val="en-US"/>
              </w:rPr>
              <w:t xml:space="preserve"> SMRLO 2016, </w:t>
            </w:r>
            <w:r w:rsidRPr="00DB0140">
              <w:rPr>
                <w:lang w:val="en-US"/>
              </w:rPr>
              <w:t xml:space="preserve">February 15-18, 2016, Beer </w:t>
            </w:r>
            <w:proofErr w:type="spellStart"/>
            <w:r w:rsidRPr="00DB0140">
              <w:rPr>
                <w:lang w:val="en-US"/>
              </w:rPr>
              <w:t>Sheva</w:t>
            </w:r>
            <w:proofErr w:type="spellEnd"/>
            <w:r w:rsidRPr="00DB0140">
              <w:rPr>
                <w:lang w:val="en-US"/>
              </w:rPr>
              <w:t>, Israel</w:t>
            </w:r>
            <w:r w:rsidRPr="00DB0140">
              <w:rPr>
                <w:bCs/>
                <w:lang w:val="en-US"/>
              </w:rPr>
              <w:t xml:space="preserve">. Conference Publishing Services </w:t>
            </w:r>
            <w:r w:rsidRPr="00DB0140">
              <w:rPr>
                <w:lang w:val="en-US"/>
              </w:rPr>
              <w:t>The Institute of Electrical and Electronics Engineers, Inc. 2016. P.570-574.</w:t>
            </w:r>
          </w:p>
        </w:tc>
      </w:tr>
    </w:tbl>
    <w:p w:rsidR="007D57B1" w:rsidRDefault="007D57B1" w:rsidP="00E56CB6"/>
    <w:p w:rsidR="00246ADE" w:rsidRPr="00DB0140" w:rsidRDefault="00246ADE" w:rsidP="00E56CB6"/>
    <w:sectPr w:rsidR="00246ADE" w:rsidRPr="00DB0140" w:rsidSect="00ED1437">
      <w:footerReference w:type="even" r:id="rId9"/>
      <w:footerReference w:type="default" r:id="rId10"/>
      <w:pgSz w:w="11900" w:h="16840"/>
      <w:pgMar w:top="1134" w:right="84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26E" w:rsidRDefault="00EA226E">
      <w:pPr>
        <w:spacing w:after="0"/>
      </w:pPr>
      <w:r>
        <w:separator/>
      </w:r>
    </w:p>
  </w:endnote>
  <w:endnote w:type="continuationSeparator" w:id="0">
    <w:p w:rsidR="00EA226E" w:rsidRDefault="00EA22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5522319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01A5C" w:rsidRDefault="00EC43D0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B756DB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01A5C" w:rsidRDefault="0031469B" w:rsidP="00D01A5C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6"/>
      </w:rPr>
      <w:id w:val="-155437670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01A5C" w:rsidRDefault="00EC43D0" w:rsidP="006370AD">
        <w:pPr>
          <w:pStyle w:val="a4"/>
          <w:framePr w:wrap="none" w:vAnchor="text" w:hAnchor="margin" w:xAlign="right" w:y="1"/>
          <w:rPr>
            <w:rStyle w:val="a6"/>
          </w:rPr>
        </w:pPr>
        <w:r>
          <w:rPr>
            <w:rStyle w:val="a6"/>
          </w:rPr>
          <w:fldChar w:fldCharType="begin"/>
        </w:r>
        <w:r w:rsidR="00B756DB"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31469B">
          <w:rPr>
            <w:rStyle w:val="a6"/>
            <w:noProof/>
          </w:rPr>
          <w:t>1</w:t>
        </w:r>
        <w:r>
          <w:rPr>
            <w:rStyle w:val="a6"/>
          </w:rPr>
          <w:fldChar w:fldCharType="end"/>
        </w:r>
      </w:p>
    </w:sdtContent>
  </w:sdt>
  <w:p w:rsidR="00D01A5C" w:rsidRDefault="0031469B" w:rsidP="00D01A5C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26E" w:rsidRDefault="00EA226E">
      <w:pPr>
        <w:spacing w:after="0"/>
      </w:pPr>
      <w:r>
        <w:separator/>
      </w:r>
    </w:p>
  </w:footnote>
  <w:footnote w:type="continuationSeparator" w:id="0">
    <w:p w:rsidR="00EA226E" w:rsidRDefault="00EA226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481E"/>
    <w:multiLevelType w:val="hybridMultilevel"/>
    <w:tmpl w:val="F7D44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6DB"/>
    <w:rsid w:val="000021A0"/>
    <w:rsid w:val="000024AA"/>
    <w:rsid w:val="0007348D"/>
    <w:rsid w:val="000C6EB3"/>
    <w:rsid w:val="001B3954"/>
    <w:rsid w:val="001F168A"/>
    <w:rsid w:val="00246ADE"/>
    <w:rsid w:val="00305558"/>
    <w:rsid w:val="0031469B"/>
    <w:rsid w:val="003E7976"/>
    <w:rsid w:val="003F58AD"/>
    <w:rsid w:val="00415F4A"/>
    <w:rsid w:val="004309FF"/>
    <w:rsid w:val="00436DC5"/>
    <w:rsid w:val="00452597"/>
    <w:rsid w:val="00462E83"/>
    <w:rsid w:val="004A1BB4"/>
    <w:rsid w:val="005342B3"/>
    <w:rsid w:val="0054671F"/>
    <w:rsid w:val="005A0E05"/>
    <w:rsid w:val="00614D2B"/>
    <w:rsid w:val="006871A0"/>
    <w:rsid w:val="00694A3C"/>
    <w:rsid w:val="006D1128"/>
    <w:rsid w:val="006D7401"/>
    <w:rsid w:val="00784EB3"/>
    <w:rsid w:val="00791150"/>
    <w:rsid w:val="007C3EDE"/>
    <w:rsid w:val="007D57B1"/>
    <w:rsid w:val="007F07F2"/>
    <w:rsid w:val="00815E0A"/>
    <w:rsid w:val="00877AD3"/>
    <w:rsid w:val="008C1E47"/>
    <w:rsid w:val="008D20D8"/>
    <w:rsid w:val="008F6B77"/>
    <w:rsid w:val="0098184A"/>
    <w:rsid w:val="00A222F3"/>
    <w:rsid w:val="00A85F6F"/>
    <w:rsid w:val="00AD01EB"/>
    <w:rsid w:val="00AE2D77"/>
    <w:rsid w:val="00AE3109"/>
    <w:rsid w:val="00B572F5"/>
    <w:rsid w:val="00B756DB"/>
    <w:rsid w:val="00BE4A86"/>
    <w:rsid w:val="00BF1991"/>
    <w:rsid w:val="00CC23DD"/>
    <w:rsid w:val="00CD3349"/>
    <w:rsid w:val="00CD63E9"/>
    <w:rsid w:val="00CF115B"/>
    <w:rsid w:val="00D012D4"/>
    <w:rsid w:val="00D67C7D"/>
    <w:rsid w:val="00DA4797"/>
    <w:rsid w:val="00DA61AA"/>
    <w:rsid w:val="00DB0140"/>
    <w:rsid w:val="00DD0582"/>
    <w:rsid w:val="00E01FEB"/>
    <w:rsid w:val="00E56CB6"/>
    <w:rsid w:val="00EA226E"/>
    <w:rsid w:val="00EB2835"/>
    <w:rsid w:val="00EC43D0"/>
    <w:rsid w:val="00ED1437"/>
    <w:rsid w:val="00F07A34"/>
    <w:rsid w:val="00FA5B8B"/>
    <w:rsid w:val="00FC4785"/>
    <w:rsid w:val="00FE4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CD63E9"/>
    <w:rPr>
      <w:b/>
      <w:bCs/>
    </w:rPr>
  </w:style>
  <w:style w:type="paragraph" w:styleId="af">
    <w:name w:val="Plain Text"/>
    <w:basedOn w:val="a"/>
    <w:link w:val="af0"/>
    <w:rsid w:val="00E56CB6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56CB6"/>
    <w:rPr>
      <w:rFonts w:ascii="Courier New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6DB"/>
    <w:pPr>
      <w:spacing w:after="120"/>
      <w:jc w:val="both"/>
    </w:pPr>
    <w:rPr>
      <w:rFonts w:ascii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DD0582"/>
    <w:pPr>
      <w:keepNext/>
      <w:keepLines/>
      <w:pageBreakBefore/>
      <w:pBdr>
        <w:bottom w:val="single" w:sz="4" w:space="1" w:color="auto"/>
      </w:pBdr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DD0582"/>
    <w:pPr>
      <w:keepNext/>
      <w:keepLines/>
      <w:pBdr>
        <w:bottom w:val="single" w:sz="4" w:space="1" w:color="auto"/>
      </w:pBdr>
      <w:spacing w:before="24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D0582"/>
    <w:pPr>
      <w:keepNext/>
      <w:keepLines/>
      <w:spacing w:before="240"/>
      <w:outlineLvl w:val="2"/>
    </w:pPr>
    <w:rPr>
      <w:rFonts w:eastAsiaTheme="majorEastAsia" w:cstheme="majorBidi"/>
      <w:b/>
      <w:bCs/>
    </w:rPr>
  </w:style>
  <w:style w:type="paragraph" w:styleId="4">
    <w:name w:val="heading 4"/>
    <w:basedOn w:val="a"/>
    <w:next w:val="a"/>
    <w:link w:val="40"/>
    <w:autoRedefine/>
    <w:uiPriority w:val="9"/>
    <w:semiHidden/>
    <w:unhideWhenUsed/>
    <w:qFormat/>
    <w:rsid w:val="00DD05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D0582"/>
    <w:rPr>
      <w:rFonts w:ascii="Times New Roman" w:eastAsiaTheme="majorEastAsia" w:hAnsi="Times New Roman" w:cstheme="majorBidi"/>
      <w:b/>
      <w:bCs/>
    </w:rPr>
  </w:style>
  <w:style w:type="character" w:customStyle="1" w:styleId="10">
    <w:name w:val="Заголовок 1 Знак"/>
    <w:basedOn w:val="a0"/>
    <w:link w:val="1"/>
    <w:uiPriority w:val="9"/>
    <w:rsid w:val="00DD0582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DD0582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D05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a3">
    <w:name w:val="List Paragraph"/>
    <w:basedOn w:val="a"/>
    <w:uiPriority w:val="34"/>
    <w:qFormat/>
    <w:rsid w:val="00B756DB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B756DB"/>
    <w:pPr>
      <w:tabs>
        <w:tab w:val="center" w:pos="4677"/>
        <w:tab w:val="right" w:pos="9355"/>
      </w:tabs>
      <w:spacing w:after="0"/>
    </w:pPr>
  </w:style>
  <w:style w:type="character" w:customStyle="1" w:styleId="a5">
    <w:name w:val="Нижний колонтитул Знак"/>
    <w:basedOn w:val="a0"/>
    <w:link w:val="a4"/>
    <w:uiPriority w:val="99"/>
    <w:rsid w:val="00B756DB"/>
    <w:rPr>
      <w:rFonts w:ascii="Times New Roman" w:hAnsi="Times New Roman" w:cs="Times New Roman"/>
      <w:lang w:eastAsia="ru-RU"/>
    </w:rPr>
  </w:style>
  <w:style w:type="character" w:styleId="a6">
    <w:name w:val="page number"/>
    <w:basedOn w:val="a0"/>
    <w:uiPriority w:val="99"/>
    <w:semiHidden/>
    <w:unhideWhenUsed/>
    <w:rsid w:val="00B756DB"/>
  </w:style>
  <w:style w:type="character" w:styleId="a7">
    <w:name w:val="annotation reference"/>
    <w:basedOn w:val="a0"/>
    <w:uiPriority w:val="99"/>
    <w:semiHidden/>
    <w:unhideWhenUsed/>
    <w:rsid w:val="008D20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D20D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D20D8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D20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D20D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D20D8"/>
    <w:pPr>
      <w:spacing w:after="0"/>
    </w:pPr>
    <w:rPr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D20D8"/>
    <w:rPr>
      <w:rFonts w:ascii="Times New Roman" w:hAnsi="Times New Roman" w:cs="Times New Roman"/>
      <w:sz w:val="18"/>
      <w:szCs w:val="18"/>
      <w:lang w:eastAsia="ru-RU"/>
    </w:rPr>
  </w:style>
  <w:style w:type="character" w:styleId="ae">
    <w:name w:val="Strong"/>
    <w:basedOn w:val="a0"/>
    <w:uiPriority w:val="22"/>
    <w:qFormat/>
    <w:rsid w:val="00CD63E9"/>
    <w:rPr>
      <w:b/>
      <w:bCs/>
    </w:rPr>
  </w:style>
  <w:style w:type="paragraph" w:styleId="af">
    <w:name w:val="Plain Text"/>
    <w:basedOn w:val="a"/>
    <w:link w:val="af0"/>
    <w:rsid w:val="00E56CB6"/>
    <w:pPr>
      <w:spacing w:after="0"/>
      <w:jc w:val="left"/>
    </w:pPr>
    <w:rPr>
      <w:rFonts w:ascii="Courier New" w:hAnsi="Courier New"/>
      <w:sz w:val="20"/>
      <w:szCs w:val="20"/>
    </w:rPr>
  </w:style>
  <w:style w:type="character" w:customStyle="1" w:styleId="af0">
    <w:name w:val="Текст Знак"/>
    <w:basedOn w:val="a0"/>
    <w:link w:val="af"/>
    <w:rsid w:val="00E56CB6"/>
    <w:rPr>
      <w:rFonts w:ascii="Courier New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1139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1349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80522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93180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52726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6148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03064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2281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392346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83153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09007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9011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440000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3719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5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3946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44396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900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48466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6731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72294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67430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98469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034273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385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742053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40359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8775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2369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2554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2895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1759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33642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862151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2479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8721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3913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9853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4813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333569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76437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5359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26878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25072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99991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685967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49291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49627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161182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794498">
          <w:marLeft w:val="0"/>
          <w:marRight w:val="0"/>
          <w:marTop w:val="0"/>
          <w:marBottom w:val="240"/>
          <w:divBdr>
            <w:top w:val="single" w:sz="4" w:space="0" w:color="DDDDDD"/>
            <w:left w:val="single" w:sz="4" w:space="0" w:color="DDDDDD"/>
            <w:bottom w:val="single" w:sz="4" w:space="0" w:color="DDDDDD"/>
            <w:right w:val="single" w:sz="4" w:space="0" w:color="DDDDDD"/>
          </w:divBdr>
          <w:divsChild>
            <w:div w:id="7928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Язев</dc:creator>
  <cp:lastModifiedBy>Пользователь</cp:lastModifiedBy>
  <cp:revision>3</cp:revision>
  <dcterms:created xsi:type="dcterms:W3CDTF">2020-07-20T05:39:00Z</dcterms:created>
  <dcterms:modified xsi:type="dcterms:W3CDTF">2020-08-27T09:20:00Z</dcterms:modified>
</cp:coreProperties>
</file>