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83" w:rsidRDefault="00CA055C" w:rsidP="003E2750">
      <w:pPr>
        <w:rPr>
          <w:rFonts w:ascii="Verdana" w:hAnsi="Verdana"/>
          <w:bCs/>
          <w:color w:val="333333"/>
          <w:sz w:val="19"/>
          <w:szCs w:val="19"/>
        </w:rPr>
      </w:pPr>
      <w:r>
        <w:rPr>
          <w:rFonts w:ascii="Verdana" w:hAnsi="Verdana"/>
          <w:bCs/>
          <w:color w:val="333333"/>
          <w:sz w:val="19"/>
          <w:szCs w:val="19"/>
        </w:rPr>
        <w:tab/>
      </w:r>
      <w:r w:rsidR="00524683">
        <w:rPr>
          <w:rFonts w:ascii="Verdana" w:hAnsi="Verdana"/>
          <w:bCs/>
          <w:color w:val="333333"/>
          <w:sz w:val="19"/>
          <w:szCs w:val="19"/>
        </w:rPr>
        <w:t>Повторяем:</w:t>
      </w:r>
    </w:p>
    <w:p w:rsidR="00C904B7" w:rsidRDefault="00C904B7" w:rsidP="003E2750">
      <w:pPr>
        <w:rPr>
          <w:rFonts w:ascii="Verdana" w:hAnsi="Verdana"/>
          <w:bCs/>
          <w:color w:val="333333"/>
          <w:sz w:val="19"/>
          <w:szCs w:val="19"/>
        </w:rPr>
      </w:pPr>
      <w:r>
        <w:rPr>
          <w:rFonts w:ascii="Verdana" w:hAnsi="Verdana"/>
          <w:bCs/>
          <w:color w:val="333333"/>
          <w:sz w:val="19"/>
          <w:szCs w:val="19"/>
        </w:rPr>
        <w:t>Решить следующие задания:</w:t>
      </w:r>
    </w:p>
    <w:p w:rsidR="00524683" w:rsidRDefault="00524683" w:rsidP="00524683">
      <w:pPr>
        <w:pStyle w:val="a5"/>
        <w:numPr>
          <w:ilvl w:val="0"/>
          <w:numId w:val="2"/>
        </w:numPr>
        <w:rPr>
          <w:rFonts w:ascii="Verdana" w:hAnsi="Verdana"/>
          <w:bCs/>
          <w:color w:val="333333"/>
          <w:sz w:val="19"/>
          <w:szCs w:val="19"/>
        </w:rPr>
      </w:pPr>
      <w:r>
        <w:rPr>
          <w:rFonts w:ascii="Verdana" w:hAnsi="Verdana"/>
          <w:bCs/>
          <w:color w:val="333333"/>
          <w:sz w:val="19"/>
          <w:szCs w:val="19"/>
        </w:rPr>
        <w:t>Апофема правильной треугольной пирамиды относится к ее высоте, как 5:4. Найти объем пирамиды, если сторона основания равна 6.</w:t>
      </w:r>
    </w:p>
    <w:p w:rsidR="00524683" w:rsidRPr="00C904B7" w:rsidRDefault="00524683" w:rsidP="00524683">
      <w:pPr>
        <w:pStyle w:val="a5"/>
        <w:numPr>
          <w:ilvl w:val="0"/>
          <w:numId w:val="2"/>
        </w:numPr>
        <w:rPr>
          <w:rFonts w:ascii="Verdana" w:hAnsi="Verdana"/>
          <w:bCs/>
          <w:color w:val="333333"/>
          <w:sz w:val="19"/>
          <w:szCs w:val="19"/>
        </w:rPr>
      </w:pPr>
      <w:r>
        <w:rPr>
          <w:rFonts w:ascii="Verdana" w:hAnsi="Verdana"/>
          <w:bCs/>
          <w:color w:val="333333"/>
          <w:sz w:val="19"/>
          <w:szCs w:val="19"/>
        </w:rPr>
        <w:t xml:space="preserve">Найти сумму корней уравнения </w:t>
      </w:r>
      <w:r w:rsidRPr="00524683">
        <w:rPr>
          <w:rFonts w:ascii="Verdana" w:hAnsi="Verdana"/>
          <w:bCs/>
          <w:color w:val="333333"/>
          <w:position w:val="-14"/>
          <w:sz w:val="19"/>
          <w:szCs w:val="19"/>
        </w:rPr>
        <w:object w:dxaOrig="15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pt;height:19.9pt" o:ole="">
            <v:imagedata r:id="rId5" o:title=""/>
          </v:shape>
          <o:OLEObject Type="Embed" ProgID="Equation.DSMT4" ShapeID="_x0000_i1025" DrawAspect="Content" ObjectID="_1646058766" r:id="rId6"/>
        </w:object>
      </w:r>
    </w:p>
    <w:p w:rsidR="00C904B7" w:rsidRDefault="00C904B7" w:rsidP="00524683">
      <w:pPr>
        <w:pStyle w:val="a5"/>
        <w:numPr>
          <w:ilvl w:val="0"/>
          <w:numId w:val="2"/>
        </w:numPr>
        <w:rPr>
          <w:rFonts w:ascii="Verdana" w:hAnsi="Verdana"/>
          <w:bCs/>
          <w:color w:val="333333"/>
          <w:sz w:val="19"/>
          <w:szCs w:val="19"/>
        </w:rPr>
      </w:pPr>
      <w:r>
        <w:rPr>
          <w:rFonts w:ascii="Verdana" w:hAnsi="Verdana"/>
          <w:bCs/>
          <w:color w:val="333333"/>
          <w:sz w:val="19"/>
          <w:szCs w:val="19"/>
        </w:rPr>
        <w:t xml:space="preserve">Катер прошел 24 км по течению реки и 54 км против течения реки, затратив на путь по течению реки на 2 часа меньше, чем против течения реки. Найдите собственную скорость катера, если скорость течения реки </w:t>
      </w:r>
      <w:r w:rsidRPr="00C904B7">
        <w:rPr>
          <w:rFonts w:ascii="Verdana" w:hAnsi="Verdana"/>
          <w:bCs/>
          <w:color w:val="333333"/>
          <w:position w:val="-24"/>
          <w:sz w:val="19"/>
          <w:szCs w:val="19"/>
        </w:rPr>
        <w:object w:dxaOrig="520" w:dyaOrig="620">
          <v:shape id="_x0000_i1026" type="#_x0000_t75" style="width:26.05pt;height:30.9pt" o:ole="">
            <v:imagedata r:id="rId7" o:title=""/>
          </v:shape>
          <o:OLEObject Type="Embed" ProgID="Equation.DSMT4" ShapeID="_x0000_i1026" DrawAspect="Content" ObjectID="_1646058767" r:id="rId8"/>
        </w:object>
      </w:r>
      <w:r>
        <w:rPr>
          <w:rFonts w:ascii="Verdana" w:hAnsi="Verdana"/>
          <w:bCs/>
          <w:color w:val="333333"/>
          <w:sz w:val="19"/>
          <w:szCs w:val="19"/>
        </w:rPr>
        <w:t>.</w:t>
      </w:r>
    </w:p>
    <w:p w:rsidR="00C904B7" w:rsidRPr="00524683" w:rsidRDefault="00C904B7" w:rsidP="00524683">
      <w:pPr>
        <w:pStyle w:val="a5"/>
        <w:numPr>
          <w:ilvl w:val="0"/>
          <w:numId w:val="2"/>
        </w:numPr>
        <w:rPr>
          <w:rFonts w:ascii="Verdana" w:hAnsi="Verdana"/>
          <w:bCs/>
          <w:color w:val="333333"/>
          <w:sz w:val="19"/>
          <w:szCs w:val="19"/>
        </w:rPr>
      </w:pPr>
      <w:r>
        <w:rPr>
          <w:rFonts w:ascii="Verdana" w:hAnsi="Verdana"/>
          <w:bCs/>
          <w:color w:val="333333"/>
          <w:sz w:val="19"/>
          <w:szCs w:val="19"/>
        </w:rPr>
        <w:t xml:space="preserve">Найдите корни  уравнения </w:t>
      </w:r>
      <w:r w:rsidRPr="00C904B7">
        <w:rPr>
          <w:rFonts w:ascii="Verdana" w:hAnsi="Verdana"/>
          <w:bCs/>
          <w:color w:val="333333"/>
          <w:position w:val="-14"/>
          <w:sz w:val="19"/>
          <w:szCs w:val="19"/>
        </w:rPr>
        <w:object w:dxaOrig="3620" w:dyaOrig="400">
          <v:shape id="_x0000_i1027" type="#_x0000_t75" style="width:181.1pt;height:19.9pt" o:ole="">
            <v:imagedata r:id="rId9" o:title=""/>
          </v:shape>
          <o:OLEObject Type="Embed" ProgID="Equation.DSMT4" ShapeID="_x0000_i1027" DrawAspect="Content" ObjectID="_1646058768" r:id="rId10"/>
        </w:object>
      </w:r>
      <w:r>
        <w:rPr>
          <w:rFonts w:ascii="Verdana" w:hAnsi="Verdana"/>
          <w:bCs/>
          <w:color w:val="333333"/>
          <w:sz w:val="19"/>
          <w:szCs w:val="19"/>
        </w:rPr>
        <w:t>,</w:t>
      </w:r>
      <w:r w:rsidRPr="00C904B7">
        <w:rPr>
          <w:rFonts w:ascii="Verdana" w:hAnsi="Verdana"/>
          <w:bCs/>
          <w:color w:val="333333"/>
          <w:sz w:val="19"/>
          <w:szCs w:val="19"/>
        </w:rPr>
        <w:t xml:space="preserve"> </w:t>
      </w:r>
      <w:r>
        <w:rPr>
          <w:rFonts w:ascii="Verdana" w:hAnsi="Verdana"/>
          <w:bCs/>
          <w:color w:val="333333"/>
          <w:sz w:val="19"/>
          <w:szCs w:val="19"/>
        </w:rPr>
        <w:t xml:space="preserve">принадлежащие промежутку </w:t>
      </w:r>
      <w:r w:rsidRPr="00C904B7">
        <w:rPr>
          <w:rFonts w:ascii="Verdana" w:hAnsi="Verdana"/>
          <w:bCs/>
          <w:color w:val="333333"/>
          <w:position w:val="-28"/>
          <w:sz w:val="19"/>
          <w:szCs w:val="19"/>
        </w:rPr>
        <w:object w:dxaOrig="820" w:dyaOrig="680">
          <v:shape id="_x0000_i1028" type="#_x0000_t75" style="width:41.1pt;height:34pt" o:ole="">
            <v:imagedata r:id="rId11" o:title=""/>
          </v:shape>
          <o:OLEObject Type="Embed" ProgID="Equation.DSMT4" ShapeID="_x0000_i1028" DrawAspect="Content" ObjectID="_1646058769" r:id="rId12"/>
        </w:object>
      </w:r>
    </w:p>
    <w:p w:rsidR="003E2750" w:rsidRPr="003E2750" w:rsidRDefault="00524683" w:rsidP="003E2750">
      <w:pPr>
        <w:rPr>
          <w:rFonts w:ascii="Verdana" w:hAnsi="Verdana"/>
          <w:bCs/>
          <w:color w:val="333333"/>
          <w:sz w:val="19"/>
          <w:szCs w:val="19"/>
        </w:rPr>
      </w:pPr>
      <w:r>
        <w:rPr>
          <w:rFonts w:ascii="Verdana" w:hAnsi="Verdana"/>
          <w:bCs/>
          <w:color w:val="333333"/>
          <w:sz w:val="19"/>
          <w:szCs w:val="19"/>
        </w:rPr>
        <w:tab/>
      </w:r>
      <w:r w:rsidR="003E2750" w:rsidRPr="003E2750">
        <w:rPr>
          <w:rFonts w:ascii="Verdana" w:hAnsi="Verdana"/>
          <w:bCs/>
          <w:color w:val="333333"/>
          <w:sz w:val="19"/>
          <w:szCs w:val="19"/>
        </w:rPr>
        <w:t>Для решения заданий с параметром</w:t>
      </w:r>
      <w:r w:rsidR="00CA055C">
        <w:rPr>
          <w:rFonts w:ascii="Verdana" w:hAnsi="Verdana"/>
          <w:bCs/>
          <w:color w:val="333333"/>
          <w:sz w:val="19"/>
          <w:szCs w:val="19"/>
        </w:rPr>
        <w:t xml:space="preserve"> необходимо вспомнить, что говорилось на занятиях по этой теме, и посмотреть следующую литературу:</w:t>
      </w:r>
    </w:p>
    <w:p w:rsidR="003E2750" w:rsidRDefault="003E2750">
      <w:r>
        <w:rPr>
          <w:rFonts w:ascii="Verdana" w:hAnsi="Verdana"/>
          <w:b/>
          <w:bCs/>
          <w:color w:val="333333"/>
          <w:sz w:val="19"/>
          <w:szCs w:val="19"/>
        </w:rPr>
        <w:t>9-11-2011</w:t>
      </w:r>
      <w:r>
        <w:rPr>
          <w:rFonts w:ascii="Verdana" w:hAnsi="Verdana"/>
          <w:color w:val="333333"/>
          <w:sz w:val="19"/>
          <w:szCs w:val="19"/>
        </w:rPr>
        <w:t xml:space="preserve">Высоцкий В. С. Задачи с параметрами при подготовке к </w:t>
      </w:r>
      <w:proofErr w:type="spellStart"/>
      <w:r>
        <w:rPr>
          <w:rFonts w:ascii="Verdana" w:hAnsi="Verdana"/>
          <w:color w:val="333333"/>
          <w:sz w:val="19"/>
          <w:szCs w:val="19"/>
        </w:rPr>
        <w:t>ЕГЭ</w:t>
      </w:r>
      <w:proofErr w:type="gramStart"/>
      <w:r>
        <w:rPr>
          <w:rFonts w:ascii="Verdana" w:hAnsi="Verdana"/>
          <w:color w:val="333333"/>
          <w:sz w:val="19"/>
          <w:szCs w:val="19"/>
        </w:rPr>
        <w:t>.М</w:t>
      </w:r>
      <w:proofErr w:type="spellEnd"/>
      <w:proofErr w:type="gramEnd"/>
      <w:r>
        <w:rPr>
          <w:rFonts w:ascii="Verdana" w:hAnsi="Verdana"/>
          <w:color w:val="333333"/>
          <w:sz w:val="19"/>
          <w:szCs w:val="19"/>
        </w:rPr>
        <w:t>.: Научный мир, 2011. - 316 с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b/>
          <w:bCs/>
          <w:color w:val="333333"/>
          <w:sz w:val="19"/>
          <w:szCs w:val="19"/>
        </w:rPr>
        <w:t>29-09-2011</w:t>
      </w:r>
      <w:r>
        <w:rPr>
          <w:rFonts w:ascii="Verdana" w:hAnsi="Verdana"/>
          <w:color w:val="333333"/>
          <w:sz w:val="19"/>
          <w:szCs w:val="19"/>
        </w:rPr>
        <w:t>Натяганов В.Л., Лужина Л.М. Методы решения задач с параметрами - М.: Изд-во МГУ, 2003. - 368 с.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b/>
          <w:bCs/>
          <w:color w:val="333333"/>
          <w:sz w:val="19"/>
          <w:szCs w:val="19"/>
        </w:rPr>
        <w:t>28-09-2011</w:t>
      </w:r>
      <w:r>
        <w:rPr>
          <w:rFonts w:ascii="Verdana" w:hAnsi="Verdana"/>
          <w:color w:val="333333"/>
          <w:sz w:val="19"/>
          <w:szCs w:val="19"/>
        </w:rPr>
        <w:t xml:space="preserve">Горнштейн П.И., Полонский В. В., Якир М. С. Задачи с параметрами Изд. 3-е, </w:t>
      </w:r>
      <w:proofErr w:type="spellStart"/>
      <w:r>
        <w:rPr>
          <w:rFonts w:ascii="Verdana" w:hAnsi="Verdana"/>
          <w:color w:val="333333"/>
          <w:sz w:val="19"/>
          <w:szCs w:val="19"/>
        </w:rPr>
        <w:t>перераб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., доп. 2005, 328 </w:t>
      </w:r>
      <w:proofErr w:type="spellStart"/>
      <w:r>
        <w:rPr>
          <w:rFonts w:ascii="Verdana" w:hAnsi="Verdana"/>
          <w:color w:val="333333"/>
          <w:sz w:val="19"/>
          <w:szCs w:val="19"/>
        </w:rPr>
        <w:t>стр</w:t>
      </w:r>
      <w:proofErr w:type="spellEnd"/>
    </w:p>
    <w:p w:rsidR="003E2750" w:rsidRDefault="003E2750" w:rsidP="003E2750">
      <w:pPr>
        <w:pStyle w:val="a5"/>
        <w:numPr>
          <w:ilvl w:val="0"/>
          <w:numId w:val="1"/>
        </w:numPr>
      </w:pPr>
    </w:p>
    <w:p w:rsidR="00A07CDE" w:rsidRDefault="003E2750">
      <w:r w:rsidRPr="003E2750">
        <w:drawing>
          <wp:inline distT="0" distB="0" distL="0" distR="0">
            <wp:extent cx="5935345" cy="121158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50" w:rsidRDefault="003E2750" w:rsidP="003E2750">
      <w:pPr>
        <w:pStyle w:val="a5"/>
        <w:numPr>
          <w:ilvl w:val="0"/>
          <w:numId w:val="1"/>
        </w:numPr>
      </w:pPr>
    </w:p>
    <w:p w:rsidR="003E2750" w:rsidRDefault="003E2750" w:rsidP="003E2750">
      <w:pPr>
        <w:pStyle w:val="a5"/>
      </w:pPr>
      <w:r w:rsidRPr="003E2750">
        <w:drawing>
          <wp:inline distT="0" distB="0" distL="0" distR="0">
            <wp:extent cx="5940425" cy="107684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7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50" w:rsidRDefault="003E2750" w:rsidP="003E2750">
      <w:pPr>
        <w:pStyle w:val="a5"/>
        <w:numPr>
          <w:ilvl w:val="0"/>
          <w:numId w:val="1"/>
        </w:numPr>
      </w:pPr>
    </w:p>
    <w:p w:rsidR="003E2750" w:rsidRDefault="003E2750" w:rsidP="00D60CC3">
      <w:pPr>
        <w:pStyle w:val="a5"/>
      </w:pPr>
      <w:r w:rsidRPr="003E2750">
        <w:drawing>
          <wp:inline distT="0" distB="0" distL="0" distR="0">
            <wp:extent cx="5935345" cy="975995"/>
            <wp:effectExtent l="19050" t="0" r="825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750" w:rsidSect="00C9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1663"/>
    <w:multiLevelType w:val="hybridMultilevel"/>
    <w:tmpl w:val="02E0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F1886"/>
    <w:multiLevelType w:val="hybridMultilevel"/>
    <w:tmpl w:val="BC88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E2750"/>
    <w:rsid w:val="003E2750"/>
    <w:rsid w:val="00524683"/>
    <w:rsid w:val="00BF452C"/>
    <w:rsid w:val="00C904B7"/>
    <w:rsid w:val="00C94EB6"/>
    <w:rsid w:val="00CA055C"/>
    <w:rsid w:val="00D60CC3"/>
    <w:rsid w:val="00EB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7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2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2020-03-18T10:29:00Z</dcterms:created>
  <dcterms:modified xsi:type="dcterms:W3CDTF">2020-03-18T10:45:00Z</dcterms:modified>
</cp:coreProperties>
</file>